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E91CCE" w:rsidP="075D0164" w:rsidRDefault="00E91CCE" w14:paraId="07E97B4F" wp14:textId="10B02A8E">
      <w:pPr>
        <w:pStyle w:val="Normal"/>
        <w:jc w:val="center"/>
        <w:rPr>
          <w:b w:val="1"/>
          <w:bCs w:val="1"/>
        </w:rPr>
      </w:pPr>
      <w:r>
        <w:rPr>
          <w:noProof/>
          <w:lang w:eastAsia="en-GB"/>
        </w:rPr>
        <w:drawing>
          <wp:anchor xmlns:wp14="http://schemas.microsoft.com/office/word/2010/wordprocessingDrawing" distT="0" distB="0" distL="114300" distR="114300" simplePos="0" relativeHeight="251659264" behindDoc="1" locked="0" layoutInCell="1" allowOverlap="1" wp14:anchorId="415D3FD7" wp14:editId="31670581">
            <wp:simplePos x="0" y="0"/>
            <wp:positionH relativeFrom="column">
              <wp:posOffset>-1049655</wp:posOffset>
            </wp:positionH>
            <wp:positionV relativeFrom="paragraph">
              <wp:posOffset>-1043516</wp:posOffset>
            </wp:positionV>
            <wp:extent cx="7865442" cy="1090172"/>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036"/>
                    <a:stretch/>
                  </pic:blipFill>
                  <pic:spPr bwMode="auto">
                    <a:xfrm>
                      <a:off x="0" y="0"/>
                      <a:ext cx="7865442" cy="10901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75D0164" w:rsidR="0DE9147A">
        <w:rPr>
          <w:b w:val="1"/>
          <w:bCs w:val="1"/>
        </w:rPr>
        <w:t>Preparing for Transition from Key Stage 4 to Key Stage 5</w:t>
      </w:r>
    </w:p>
    <w:tbl>
      <w:tblPr>
        <w:tblStyle w:val="TableGrid"/>
        <w:tblpPr w:leftFromText="180" w:rightFromText="180" w:vertAnchor="page" w:horzAnchor="margin" w:tblpY="2601"/>
        <w:tblW w:w="0" w:type="auto"/>
        <w:tblLook w:val="04A0" w:firstRow="1" w:lastRow="0" w:firstColumn="1" w:lastColumn="0" w:noHBand="0" w:noVBand="1"/>
      </w:tblPr>
      <w:tblGrid>
        <w:gridCol w:w="4501"/>
        <w:gridCol w:w="4502"/>
      </w:tblGrid>
      <w:tr xmlns:wp14="http://schemas.microsoft.com/office/word/2010/wordml" w:rsidR="00E91CCE" w:rsidTr="163D1F0F" w14:paraId="1B01607A" wp14:textId="77777777">
        <w:trPr>
          <w:trHeight w:val="416"/>
        </w:trPr>
        <w:tc>
          <w:tcPr>
            <w:tcW w:w="4501" w:type="dxa"/>
            <w:shd w:val="clear" w:color="auto" w:fill="392671"/>
            <w:tcMar/>
          </w:tcPr>
          <w:p w:rsidR="00E91CCE" w:rsidP="0096043C" w:rsidRDefault="00E91CCE" w14:paraId="27B6226E" wp14:textId="77777777">
            <w:pPr>
              <w:jc w:val="center"/>
              <w:rPr>
                <w:b/>
              </w:rPr>
            </w:pPr>
            <w:r>
              <w:rPr>
                <w:b/>
              </w:rPr>
              <w:t>Subject</w:t>
            </w:r>
          </w:p>
        </w:tc>
        <w:tc>
          <w:tcPr>
            <w:tcW w:w="4501" w:type="dxa"/>
            <w:shd w:val="clear" w:color="auto" w:fill="392671"/>
            <w:tcMar/>
          </w:tcPr>
          <w:p w:rsidR="00E91CCE" w:rsidP="0096043C" w:rsidRDefault="00E91CCE" w14:paraId="14084DAF" wp14:textId="77777777">
            <w:pPr>
              <w:jc w:val="center"/>
              <w:rPr>
                <w:b/>
              </w:rPr>
            </w:pPr>
            <w:r>
              <w:rPr>
                <w:b/>
              </w:rPr>
              <w:t>Qualification</w:t>
            </w:r>
          </w:p>
        </w:tc>
      </w:tr>
      <w:tr xmlns:wp14="http://schemas.microsoft.com/office/word/2010/wordml" w:rsidR="0096043C" w:rsidTr="163D1F0F" w14:paraId="2EE5CCDD" wp14:textId="77777777">
        <w:trPr>
          <w:trHeight w:val="674"/>
        </w:trPr>
        <w:tc>
          <w:tcPr>
            <w:tcW w:w="4501" w:type="dxa"/>
            <w:tcMar/>
          </w:tcPr>
          <w:p w:rsidR="0096043C" w:rsidP="0096043C" w:rsidRDefault="0096043C" w14:paraId="672A6659" wp14:textId="77777777">
            <w:pPr>
              <w:jc w:val="center"/>
              <w:rPr>
                <w:b/>
              </w:rPr>
            </w:pPr>
          </w:p>
          <w:p w:rsidR="0096043C" w:rsidP="0096043C" w:rsidRDefault="00EB6940" w14:paraId="3746CBCE" wp14:textId="77777777">
            <w:pPr>
              <w:jc w:val="center"/>
              <w:rPr>
                <w:b/>
              </w:rPr>
            </w:pPr>
            <w:r>
              <w:rPr>
                <w:b/>
              </w:rPr>
              <w:t>Photography</w:t>
            </w:r>
            <w:bookmarkStart w:name="_GoBack" w:id="0"/>
            <w:bookmarkEnd w:id="0"/>
          </w:p>
          <w:p w:rsidR="0096043C" w:rsidP="0096043C" w:rsidRDefault="0096043C" w14:paraId="0A37501D" wp14:textId="77777777">
            <w:pPr>
              <w:jc w:val="center"/>
              <w:rPr>
                <w:b/>
              </w:rPr>
            </w:pPr>
          </w:p>
          <w:p w:rsidR="0096043C" w:rsidP="0096043C" w:rsidRDefault="0096043C" w14:paraId="5DAB6C7B" wp14:textId="77777777">
            <w:pPr>
              <w:jc w:val="center"/>
              <w:rPr>
                <w:b/>
              </w:rPr>
            </w:pPr>
          </w:p>
        </w:tc>
        <w:tc>
          <w:tcPr>
            <w:tcW w:w="4501" w:type="dxa"/>
            <w:tcMar/>
          </w:tcPr>
          <w:p w:rsidR="0096043C" w:rsidP="0096043C" w:rsidRDefault="0096043C" w14:paraId="02EB378F" wp14:textId="77777777">
            <w:pPr>
              <w:jc w:val="center"/>
              <w:rPr>
                <w:b/>
              </w:rPr>
            </w:pPr>
          </w:p>
          <w:p w:rsidR="0096043C" w:rsidP="0096043C" w:rsidRDefault="00402D2A" w14:paraId="01259BD1" wp14:textId="77777777">
            <w:pPr>
              <w:jc w:val="center"/>
              <w:rPr>
                <w:b/>
              </w:rPr>
            </w:pPr>
            <w:r>
              <w:rPr>
                <w:b/>
              </w:rPr>
              <w:t>A Level</w:t>
            </w:r>
          </w:p>
        </w:tc>
      </w:tr>
      <w:tr xmlns:wp14="http://schemas.microsoft.com/office/word/2010/wordml" w:rsidR="00E91CCE" w:rsidTr="163D1F0F" w14:paraId="461E1059" wp14:textId="77777777">
        <w:trPr>
          <w:trHeight w:val="446"/>
        </w:trPr>
        <w:tc>
          <w:tcPr>
            <w:tcW w:w="4501" w:type="dxa"/>
            <w:shd w:val="clear" w:color="auto" w:fill="392671"/>
            <w:tcMar/>
          </w:tcPr>
          <w:p w:rsidRPr="0096043C" w:rsidR="00E91CCE" w:rsidP="0096043C" w:rsidRDefault="00E91CCE" w14:paraId="3E9E2AFC" wp14:textId="77777777">
            <w:pPr>
              <w:jc w:val="center"/>
              <w:rPr>
                <w:b/>
              </w:rPr>
            </w:pPr>
            <w:r>
              <w:rPr>
                <w:b/>
              </w:rPr>
              <w:t>Recommended Reading Materials</w:t>
            </w:r>
          </w:p>
        </w:tc>
        <w:tc>
          <w:tcPr>
            <w:tcW w:w="4501" w:type="dxa"/>
            <w:shd w:val="clear" w:color="auto" w:fill="392671"/>
            <w:tcMar/>
          </w:tcPr>
          <w:p w:rsidRPr="0096043C" w:rsidR="00E91CCE" w:rsidP="0096043C" w:rsidRDefault="00E91CCE" w14:paraId="3149E38E" wp14:textId="77777777">
            <w:pPr>
              <w:jc w:val="center"/>
              <w:rPr>
                <w:b/>
              </w:rPr>
            </w:pPr>
            <w:r>
              <w:rPr>
                <w:b/>
              </w:rPr>
              <w:t>Recommended Websites</w:t>
            </w:r>
            <w:r w:rsidRPr="0096043C">
              <w:rPr>
                <w:b/>
              </w:rPr>
              <w:t xml:space="preserve"> </w:t>
            </w:r>
          </w:p>
        </w:tc>
      </w:tr>
      <w:tr xmlns:wp14="http://schemas.microsoft.com/office/word/2010/wordml" w:rsidR="0096043C" w:rsidTr="163D1F0F" w14:paraId="207CCF61" wp14:textId="77777777">
        <w:trPr>
          <w:trHeight w:val="2359"/>
        </w:trPr>
        <w:tc>
          <w:tcPr>
            <w:tcW w:w="4501" w:type="dxa"/>
            <w:tcMar/>
          </w:tcPr>
          <w:p w:rsidR="0096043C" w:rsidP="4A62A3AC" w:rsidRDefault="0096043C" w14:paraId="29D6B04F" wp14:textId="66092ACD">
            <w:pPr>
              <w:pStyle w:val="ListParagraph"/>
              <w:numPr>
                <w:ilvl w:val="0"/>
                <w:numId w:val="3"/>
              </w:numPr>
              <w:rPr>
                <w:b w:val="1"/>
                <w:bCs w:val="1"/>
              </w:rPr>
            </w:pPr>
            <w:r w:rsidR="7BF303DF">
              <w:rPr>
                <w:b w:val="0"/>
                <w:bCs w:val="0"/>
              </w:rPr>
              <w:t>On Photography</w:t>
            </w:r>
            <w:r w:rsidR="66A05142">
              <w:rPr>
                <w:b w:val="0"/>
                <w:bCs w:val="0"/>
              </w:rPr>
              <w:t xml:space="preserve"> - </w:t>
            </w:r>
            <w:r w:rsidR="7BF303DF">
              <w:rPr>
                <w:b w:val="0"/>
                <w:bCs w:val="0"/>
              </w:rPr>
              <w:t>Susan Sontag</w:t>
            </w:r>
            <w:r w:rsidR="13575DAF">
              <w:rPr>
                <w:b w:val="0"/>
                <w:bCs w:val="0"/>
              </w:rPr>
              <w:t xml:space="preserve"> </w:t>
            </w:r>
          </w:p>
          <w:p w:rsidR="0096043C" w:rsidP="4A62A3AC" w:rsidRDefault="0096043C" w14:paraId="0A6959E7" wp14:textId="32B74355">
            <w:pPr>
              <w:pStyle w:val="ListParagraph"/>
              <w:numPr>
                <w:ilvl w:val="0"/>
                <w:numId w:val="3"/>
              </w:numPr>
              <w:rPr>
                <w:b w:val="1"/>
                <w:bCs w:val="1"/>
              </w:rPr>
            </w:pPr>
            <w:r w:rsidR="2CDF287C">
              <w:rPr>
                <w:b w:val="0"/>
                <w:bCs w:val="0"/>
              </w:rPr>
              <w:t>Ways of seeing</w:t>
            </w:r>
            <w:r w:rsidR="47B1EB7B">
              <w:rPr>
                <w:b w:val="0"/>
                <w:bCs w:val="0"/>
              </w:rPr>
              <w:t xml:space="preserve"> - </w:t>
            </w:r>
            <w:r w:rsidR="2CDF287C">
              <w:rPr>
                <w:b w:val="0"/>
                <w:bCs w:val="0"/>
              </w:rPr>
              <w:t xml:space="preserve">John Berger </w:t>
            </w:r>
          </w:p>
          <w:p w:rsidR="0096043C" w:rsidP="0D4B758E" w:rsidRDefault="0096043C" w14:paraId="100C5B58" wp14:textId="6A167F18">
            <w:pPr>
              <w:pStyle w:val="ListParagraph"/>
              <w:numPr>
                <w:ilvl w:val="0"/>
                <w:numId w:val="3"/>
              </w:numPr>
              <w:rPr>
                <w:b w:val="1"/>
                <w:bCs w:val="1"/>
              </w:rPr>
            </w:pPr>
            <w:r w:rsidR="0E34B06F">
              <w:rPr>
                <w:b w:val="0"/>
                <w:bCs w:val="0"/>
              </w:rPr>
              <w:t>The Photograph as Contemporary Art</w:t>
            </w:r>
            <w:r w:rsidR="5D668089">
              <w:rPr>
                <w:b w:val="0"/>
                <w:bCs w:val="0"/>
              </w:rPr>
              <w:t xml:space="preserve"> -</w:t>
            </w:r>
            <w:r w:rsidR="0E34B06F">
              <w:rPr>
                <w:b w:val="0"/>
                <w:bCs w:val="0"/>
              </w:rPr>
              <w:t xml:space="preserve"> Charlotte Cotton</w:t>
            </w:r>
          </w:p>
          <w:p w:rsidR="0096043C" w:rsidP="0096043C" w:rsidRDefault="0096043C" w14:paraId="6A05A809" wp14:textId="77777777">
            <w:pPr>
              <w:rPr>
                <w:b/>
              </w:rPr>
            </w:pPr>
          </w:p>
          <w:p w:rsidR="0096043C" w:rsidP="0096043C" w:rsidRDefault="0096043C" w14:paraId="5A39BBE3" wp14:textId="77777777">
            <w:pPr>
              <w:rPr>
                <w:b/>
              </w:rPr>
            </w:pPr>
          </w:p>
          <w:p w:rsidR="0096043C" w:rsidP="0096043C" w:rsidRDefault="0096043C" w14:paraId="41C8F396" wp14:textId="77777777">
            <w:pPr>
              <w:rPr>
                <w:b/>
              </w:rPr>
            </w:pPr>
          </w:p>
          <w:p w:rsidR="0096043C" w:rsidP="0096043C" w:rsidRDefault="0096043C" w14:paraId="72A3D3EC" wp14:textId="77777777">
            <w:pPr>
              <w:rPr>
                <w:b/>
              </w:rPr>
            </w:pPr>
          </w:p>
          <w:p w:rsidR="0096043C" w:rsidP="0096043C" w:rsidRDefault="0096043C" w14:paraId="0D0B940D" wp14:textId="77777777">
            <w:pPr>
              <w:rPr>
                <w:b/>
              </w:rPr>
            </w:pPr>
          </w:p>
          <w:p w:rsidR="0096043C" w:rsidP="0096043C" w:rsidRDefault="0096043C" w14:paraId="0E27B00A" wp14:textId="77777777">
            <w:pPr>
              <w:rPr>
                <w:b/>
              </w:rPr>
            </w:pPr>
          </w:p>
          <w:p w:rsidRPr="0096043C" w:rsidR="0096043C" w:rsidP="0096043C" w:rsidRDefault="0096043C" w14:paraId="60061E4C" wp14:textId="77777777">
            <w:pPr>
              <w:rPr>
                <w:b/>
              </w:rPr>
            </w:pPr>
          </w:p>
        </w:tc>
        <w:tc>
          <w:tcPr>
            <w:tcW w:w="4501" w:type="dxa"/>
            <w:tcMar/>
          </w:tcPr>
          <w:p w:rsidR="0096043C" w:rsidP="0D4B758E" w:rsidRDefault="0096043C" w14:paraId="12F40E89" wp14:textId="1B28EA7F">
            <w:pPr>
              <w:pStyle w:val="Normal"/>
              <w:ind w:left="360"/>
              <w:rPr>
                <w:rFonts w:ascii="Calibri" w:hAnsi="Calibri" w:eastAsia="Calibri" w:cs="Calibri" w:asciiTheme="minorAscii" w:hAnsiTheme="minorAscii" w:eastAsiaTheme="minorAscii" w:cstheme="minorAscii"/>
                <w:b w:val="0"/>
                <w:bCs w:val="0"/>
                <w:color w:val="A7AB74"/>
                <w:sz w:val="22"/>
                <w:szCs w:val="22"/>
              </w:rPr>
            </w:pPr>
            <w:hyperlink r:id="R25ae54bce2d04142">
              <w:r w:rsidRPr="0D4B758E" w:rsidR="3BA061D6">
                <w:rPr>
                  <w:rStyle w:val="Hyperlink"/>
                  <w:rFonts w:ascii="Calibri" w:hAnsi="Calibri" w:eastAsia="Calibri" w:cs="Calibri"/>
                  <w:b w:val="0"/>
                  <w:bCs w:val="0"/>
                  <w:noProof w:val="0"/>
                  <w:sz w:val="22"/>
                  <w:szCs w:val="22"/>
                  <w:lang w:val="en-GB"/>
                </w:rPr>
                <w:t>http://www.masters-of-photography.com/</w:t>
              </w:r>
            </w:hyperlink>
            <w:r w:rsidRPr="0D4B758E" w:rsidR="05DA2AA3">
              <w:rPr>
                <w:b w:val="0"/>
                <w:bCs w:val="0"/>
                <w:noProof w:val="0"/>
                <w:color w:val="auto"/>
                <w:sz w:val="22"/>
                <w:szCs w:val="22"/>
                <w:lang w:val="en-GB"/>
              </w:rPr>
              <w:t xml:space="preserve"> </w:t>
            </w:r>
            <w:r w:rsidRPr="0D4B758E" w:rsidR="3063B331">
              <w:rPr>
                <w:b w:val="0"/>
                <w:bCs w:val="0"/>
                <w:noProof w:val="0"/>
                <w:color w:val="auto"/>
                <w:sz w:val="22"/>
                <w:szCs w:val="22"/>
                <w:lang w:val="en-GB"/>
              </w:rPr>
              <w:t xml:space="preserve">- </w:t>
            </w:r>
            <w:r w:rsidRPr="0D4B758E" w:rsidR="4F9FA3C2">
              <w:rPr>
                <w:b w:val="0"/>
                <w:bCs w:val="0"/>
                <w:noProof w:val="0"/>
                <w:color w:val="auto"/>
                <w:sz w:val="22"/>
                <w:szCs w:val="22"/>
                <w:lang w:val="en-GB"/>
              </w:rPr>
              <w:t>a superb resource, including articles, photographs and resources on a wide variety of famous photographers</w:t>
            </w:r>
            <w:r w:rsidRPr="0D4B758E" w:rsidR="13575DAF">
              <w:rPr>
                <w:b w:val="0"/>
                <w:bCs w:val="0"/>
                <w:color w:val="auto"/>
                <w:sz w:val="22"/>
                <w:szCs w:val="22"/>
              </w:rPr>
              <w:t xml:space="preserve"> </w:t>
            </w:r>
          </w:p>
          <w:p w:rsidR="0D4B758E" w:rsidP="0D4B758E" w:rsidRDefault="0D4B758E" w14:paraId="339420DE" w14:textId="75DA42C4">
            <w:pPr>
              <w:pStyle w:val="Normal"/>
              <w:ind w:left="360"/>
              <w:rPr>
                <w:b w:val="0"/>
                <w:bCs w:val="0"/>
                <w:sz w:val="22"/>
                <w:szCs w:val="22"/>
              </w:rPr>
            </w:pPr>
          </w:p>
          <w:p w:rsidR="13575DAF" w:rsidP="0D4B758E" w:rsidRDefault="13575DAF" w14:paraId="1B6721D4" w14:textId="78CDB757">
            <w:pPr>
              <w:pStyle w:val="Normal"/>
              <w:ind w:left="360"/>
              <w:rPr>
                <w:rFonts w:ascii="Calibri" w:hAnsi="Calibri" w:eastAsia="Calibri" w:cs="Calibri" w:asciiTheme="minorAscii" w:hAnsiTheme="minorAscii" w:eastAsiaTheme="minorAscii" w:cstheme="minorAscii"/>
                <w:b w:val="0"/>
                <w:bCs w:val="0"/>
                <w:sz w:val="22"/>
                <w:szCs w:val="22"/>
              </w:rPr>
            </w:pPr>
            <w:hyperlink r:id="R8de158c812af437c">
              <w:r w:rsidRPr="0D4B758E" w:rsidR="5E79C1A9">
                <w:rPr>
                  <w:rStyle w:val="Hyperlink"/>
                  <w:b w:val="0"/>
                  <w:bCs w:val="0"/>
                  <w:sz w:val="22"/>
                  <w:szCs w:val="22"/>
                </w:rPr>
                <w:t>https://www.vam.ac.uk/collections/photographs</w:t>
              </w:r>
            </w:hyperlink>
            <w:r w:rsidRPr="0D4B758E" w:rsidR="5E79C1A9">
              <w:rPr>
                <w:b w:val="0"/>
                <w:bCs w:val="0"/>
                <w:sz w:val="22"/>
                <w:szCs w:val="22"/>
              </w:rPr>
              <w:t xml:space="preserve">  - </w:t>
            </w:r>
            <w:r w:rsidRPr="0D4B758E" w:rsidR="5E79C1A9">
              <w:rPr>
                <w:b w:val="0"/>
                <w:bCs w:val="0"/>
                <w:sz w:val="22"/>
                <w:szCs w:val="22"/>
              </w:rPr>
              <w:t>Victoria and Albert Museum Photography department</w:t>
            </w:r>
            <w:r w:rsidRPr="0D4B758E" w:rsidR="596A7E54">
              <w:rPr>
                <w:b w:val="0"/>
                <w:bCs w:val="0"/>
                <w:sz w:val="22"/>
                <w:szCs w:val="22"/>
              </w:rPr>
              <w:t>, a great collection of images and articles.</w:t>
            </w:r>
          </w:p>
          <w:p w:rsidR="0D4B758E" w:rsidP="0D4B758E" w:rsidRDefault="0D4B758E" w14:paraId="11C7A44D" w14:textId="25F1E81A">
            <w:pPr>
              <w:pStyle w:val="Normal"/>
              <w:ind w:left="360"/>
              <w:rPr>
                <w:b w:val="0"/>
                <w:bCs w:val="0"/>
                <w:sz w:val="22"/>
                <w:szCs w:val="22"/>
              </w:rPr>
            </w:pPr>
          </w:p>
          <w:p w:rsidR="0096043C" w:rsidP="0D4B758E" w:rsidRDefault="0096043C" w14:paraId="5A4638E7" wp14:textId="5C10474C">
            <w:pPr>
              <w:pStyle w:val="Normal"/>
              <w:ind w:left="360"/>
              <w:rPr>
                <w:rFonts w:ascii="Calibri" w:hAnsi="Calibri" w:eastAsia="Calibri" w:cs="Calibri" w:asciiTheme="minorAscii" w:hAnsiTheme="minorAscii" w:eastAsiaTheme="minorAscii" w:cstheme="minorAscii"/>
                <w:b w:val="0"/>
                <w:bCs w:val="0"/>
                <w:sz w:val="22"/>
                <w:szCs w:val="22"/>
              </w:rPr>
            </w:pPr>
            <w:hyperlink r:id="Rba8049b1e7064492">
              <w:r w:rsidRPr="0D4B758E" w:rsidR="02C14ADA">
                <w:rPr>
                  <w:rStyle w:val="Hyperlink"/>
                  <w:b w:val="0"/>
                  <w:bCs w:val="0"/>
                  <w:sz w:val="22"/>
                  <w:szCs w:val="22"/>
                </w:rPr>
                <w:t>https://www.bjp-online.com</w:t>
              </w:r>
            </w:hyperlink>
            <w:r w:rsidRPr="0D4B758E" w:rsidR="02C14ADA">
              <w:rPr>
                <w:b w:val="0"/>
                <w:bCs w:val="0"/>
                <w:sz w:val="22"/>
                <w:szCs w:val="22"/>
              </w:rPr>
              <w:t xml:space="preserve"> </w:t>
            </w:r>
            <w:r w:rsidRPr="0D4B758E" w:rsidR="61B97322">
              <w:rPr>
                <w:b w:val="0"/>
                <w:bCs w:val="0"/>
                <w:sz w:val="22"/>
                <w:szCs w:val="22"/>
              </w:rPr>
              <w:t xml:space="preserve">- </w:t>
            </w:r>
            <w:r w:rsidRPr="0D4B758E" w:rsidR="02C14ADA">
              <w:rPr>
                <w:b w:val="0"/>
                <w:bCs w:val="0"/>
                <w:noProof w:val="0"/>
                <w:color w:val="2A2A2A"/>
                <w:sz w:val="22"/>
                <w:szCs w:val="22"/>
                <w:lang w:val="en-GB"/>
              </w:rPr>
              <w:t>the online version of the oldest running photography magazine. Great snippets of contemporary photo culture.</w:t>
            </w:r>
          </w:p>
          <w:p w:rsidR="0096043C" w:rsidP="326D5DF1" w:rsidRDefault="0096043C" w14:paraId="44EAFD9C" wp14:textId="25257605">
            <w:pPr>
              <w:pStyle w:val="Normal"/>
              <w:ind w:left="0"/>
              <w:rPr>
                <w:noProof w:val="0"/>
                <w:color w:val="2A2A2A"/>
                <w:sz w:val="22"/>
                <w:szCs w:val="22"/>
                <w:lang w:val="en-GB"/>
              </w:rPr>
            </w:pPr>
          </w:p>
        </w:tc>
      </w:tr>
      <w:tr xmlns:wp14="http://schemas.microsoft.com/office/word/2010/wordml" w:rsidR="00E91CCE" w:rsidTr="163D1F0F" w14:paraId="55C24FF3" wp14:textId="77777777">
        <w:trPr>
          <w:trHeight w:val="457"/>
        </w:trPr>
        <w:tc>
          <w:tcPr>
            <w:tcW w:w="4501" w:type="dxa"/>
            <w:shd w:val="clear" w:color="auto" w:fill="392671"/>
            <w:tcMar/>
          </w:tcPr>
          <w:p w:rsidRPr="0096043C" w:rsidR="00E91CCE" w:rsidP="0096043C" w:rsidRDefault="00E91CCE" w14:paraId="6F878C3D" wp14:textId="77777777">
            <w:pPr>
              <w:jc w:val="center"/>
              <w:rPr>
                <w:b/>
              </w:rPr>
            </w:pPr>
            <w:r>
              <w:rPr>
                <w:b/>
              </w:rPr>
              <w:t>Preparation Tasks</w:t>
            </w:r>
          </w:p>
        </w:tc>
        <w:tc>
          <w:tcPr>
            <w:tcW w:w="4501" w:type="dxa"/>
            <w:shd w:val="clear" w:color="auto" w:fill="392671"/>
            <w:tcMar/>
          </w:tcPr>
          <w:p w:rsidRPr="0096043C" w:rsidR="00E91CCE" w:rsidP="0096043C" w:rsidRDefault="00E91CCE" w14:paraId="712CA7A0" wp14:textId="77777777">
            <w:pPr>
              <w:jc w:val="center"/>
              <w:rPr>
                <w:b/>
              </w:rPr>
            </w:pPr>
            <w:r>
              <w:rPr>
                <w:b/>
              </w:rPr>
              <w:t>Recommended Research</w:t>
            </w:r>
            <w:r w:rsidRPr="0096043C">
              <w:rPr>
                <w:b/>
              </w:rPr>
              <w:t xml:space="preserve"> </w:t>
            </w:r>
          </w:p>
        </w:tc>
      </w:tr>
      <w:tr xmlns:wp14="http://schemas.microsoft.com/office/word/2010/wordml" w:rsidR="0096043C" w:rsidTr="163D1F0F" w14:paraId="510C577A" wp14:textId="77777777">
        <w:trPr>
          <w:trHeight w:val="1348"/>
        </w:trPr>
        <w:tc>
          <w:tcPr>
            <w:tcW w:w="4501" w:type="dxa"/>
            <w:tcMar/>
          </w:tcPr>
          <w:p w:rsidR="0096043C" w:rsidP="163D1F0F" w:rsidRDefault="0096043C" w14:paraId="7D0AC420" wp14:textId="2BDD4165">
            <w:pPr>
              <w:spacing w:before="0" w:beforeAutospacing="off" w:after="0" w:afterAutospacing="off"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63D1F0F" w:rsidR="3354FE6D">
              <w:rPr>
                <w:rFonts w:ascii="Calibri" w:hAnsi="Calibri" w:eastAsia="Calibri" w:cs="Calibri" w:asciiTheme="minorAscii" w:hAnsiTheme="minorAscii" w:eastAsiaTheme="minorAscii" w:cstheme="minorAscii"/>
                <w:b w:val="1"/>
                <w:bCs w:val="1"/>
                <w:i w:val="0"/>
                <w:iCs w:val="0"/>
                <w:caps w:val="0"/>
                <w:smallCaps w:val="0"/>
                <w:strike w:val="0"/>
                <w:dstrike w:val="0"/>
                <w:noProof w:val="0"/>
                <w:color w:val="000000" w:themeColor="text1" w:themeTint="FF" w:themeShade="FF"/>
                <w:sz w:val="22"/>
                <w:szCs w:val="22"/>
                <w:u w:val="none"/>
                <w:lang w:val="en-GB"/>
              </w:rPr>
              <w:t>Create a collection of drawings</w:t>
            </w:r>
          </w:p>
          <w:p w:rsidR="0096043C" w:rsidP="163D1F0F" w:rsidRDefault="0096043C" w14:paraId="5DB10BB0" wp14:textId="2B478DE1">
            <w:pPr>
              <w:pStyle w:val="Normal"/>
              <w:spacing w:before="0" w:beforeAutospacing="off" w:after="0" w:afterAutospacing="off" w:line="240" w:lineRule="exact"/>
              <w:ind w:lef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63D1F0F" w:rsidR="3354FE6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GB"/>
              </w:rPr>
              <w:t>You can draw anything that interests you.</w:t>
            </w:r>
          </w:p>
          <w:p w:rsidR="0096043C" w:rsidP="163D1F0F" w:rsidRDefault="0096043C" w14:paraId="00EA5E46" wp14:textId="3DC61BE8">
            <w:pPr>
              <w:pStyle w:val="ListParagraph"/>
              <w:numPr>
                <w:ilvl w:val="0"/>
                <w:numId w:val="4"/>
              </w:numPr>
              <w:spacing w:before="0" w:beforeAutospacing="off" w:after="0" w:afterAutospacing="off"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63D1F0F" w:rsidR="3354FE6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GB"/>
              </w:rPr>
              <w:t>Try to aim for at least 30.</w:t>
            </w:r>
          </w:p>
          <w:p w:rsidR="0096043C" w:rsidP="163D1F0F" w:rsidRDefault="0096043C" w14:paraId="04E33BA3" wp14:textId="582930A2">
            <w:pPr>
              <w:pStyle w:val="ListParagraph"/>
              <w:numPr>
                <w:ilvl w:val="0"/>
                <w:numId w:val="4"/>
              </w:numPr>
              <w:spacing w:before="0" w:beforeAutospacing="off" w:after="0" w:afterAutospacing="off" w:line="240" w:lineRule="exact"/>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r w:rsidRPr="163D1F0F" w:rsidR="3354FE6D">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lang w:val="en-GB"/>
              </w:rPr>
              <w:t>Try to not get held back by old fashioned notions of what a drawing is. Be experimenta</w:t>
            </w:r>
            <w:r w:rsidRPr="163D1F0F" w:rsidR="3354FE6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l.</w:t>
            </w:r>
          </w:p>
          <w:p w:rsidR="0096043C" w:rsidP="163D1F0F" w:rsidRDefault="0096043C" w14:paraId="61D1442B" wp14:textId="05E3B93C">
            <w:pPr>
              <w:pStyle w:val="Normal"/>
              <w:spacing w:before="0" w:beforeAutospacing="off" w:after="0" w:afterAutospacing="off" w:line="240" w:lineRule="exact"/>
              <w:jc w:val="left"/>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pPr>
          </w:p>
          <w:p w:rsidR="0096043C" w:rsidP="163D1F0F" w:rsidRDefault="0096043C" w14:paraId="47207A51" wp14:textId="03A82C1C">
            <w:pPr>
              <w:spacing w:before="0" w:beforeAutospacing="off" w:after="0" w:afterAutospacing="off" w:line="240" w:lineRule="exact"/>
              <w:jc w:val="left"/>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pPr>
          </w:p>
          <w:p w:rsidR="0096043C" w:rsidP="163D1F0F" w:rsidRDefault="0096043C" w14:paraId="09382450" wp14:textId="07919711">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63D1F0F" w:rsidR="37EB08B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T</w:t>
            </w:r>
            <w:r w:rsidRPr="163D1F0F" w:rsidR="37EB08B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 xml:space="preserve">ry to set aside 40 minutes to complete </w:t>
            </w:r>
            <w:r w:rsidRPr="163D1F0F" w:rsidR="37EB08B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all of</w:t>
            </w:r>
            <w:r w:rsidRPr="163D1F0F" w:rsidR="37EB08B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 xml:space="preserve"> the activities below. Be strict with the timings!</w:t>
            </w:r>
          </w:p>
          <w:p w:rsidR="0096043C" w:rsidP="163D1F0F" w:rsidRDefault="0096043C" w14:paraId="54BAFFC4" wp14:textId="707F27FB">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63D1F0F" w:rsidR="37EB08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1. Do a line drawing of your object in any material you like. [3 minutes]</w:t>
            </w:r>
          </w:p>
          <w:p w:rsidR="0096043C" w:rsidP="163D1F0F" w:rsidRDefault="0096043C" w14:paraId="6D0F1072" wp14:textId="16A51141">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63D1F0F" w:rsidR="37EB08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2. Do a tonal drawing of your object in charcoal. [3 minutes]</w:t>
            </w:r>
          </w:p>
          <w:p w:rsidR="0096043C" w:rsidP="163D1F0F" w:rsidRDefault="0096043C" w14:paraId="7E1634CB" wp14:textId="3532D91E">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63D1F0F" w:rsidR="37EB08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3. Do a line drawing of your object using a chunky ink marker and with your opposite hand [3</w:t>
            </w:r>
            <w:r w:rsidRPr="163D1F0F" w:rsidR="37EB08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minutes]</w:t>
            </w:r>
          </w:p>
          <w:p w:rsidR="0096043C" w:rsidP="163D1F0F" w:rsidRDefault="0096043C" w14:paraId="3F62C8D3" wp14:textId="40B58832">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63D1F0F" w:rsidR="37EB08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4. Do a tonal drawing of your object using charcoal and with your opposite hand. [3 minutes]</w:t>
            </w:r>
          </w:p>
          <w:p w:rsidR="0096043C" w:rsidP="163D1F0F" w:rsidRDefault="0096043C" w14:paraId="0427BDD2" wp14:textId="37B2D6C2">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63D1F0F" w:rsidR="37EB08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5. Do a line drawing of your object using any material you like with your strong hand but</w:t>
            </w:r>
          </w:p>
          <w:p w:rsidR="0096043C" w:rsidP="163D1F0F" w:rsidRDefault="0096043C" w14:paraId="533A8FF0" wp14:textId="53D45432">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63D1F0F" w:rsidR="37EB08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making the line continuous (</w:t>
            </w:r>
            <w:r w:rsidRPr="163D1F0F" w:rsidR="37EB08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i.e.</w:t>
            </w:r>
            <w:r w:rsidRPr="163D1F0F" w:rsidR="37EB08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never lifting the pen off the paper at any point in the</w:t>
            </w:r>
          </w:p>
          <w:p w:rsidR="0096043C" w:rsidP="163D1F0F" w:rsidRDefault="0096043C" w14:paraId="10D4E6F3" wp14:textId="0C95288F">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63D1F0F" w:rsidR="37EB08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drawing) [3 minutes]</w:t>
            </w:r>
          </w:p>
          <w:p w:rsidR="0096043C" w:rsidP="163D1F0F" w:rsidRDefault="0096043C" w14:paraId="4E06163C" wp14:textId="6C847B27">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63D1F0F" w:rsidR="37EB08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6. Do a continuous line drawing using your opposite hand [3 minutes]</w:t>
            </w:r>
          </w:p>
          <w:p w:rsidR="0096043C" w:rsidP="163D1F0F" w:rsidRDefault="0096043C" w14:paraId="13778372" wp14:textId="0D2F15BB">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63D1F0F" w:rsidR="37EB08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7. Do a blind line drawing of your object using any material you like (a blind drawing is </w:t>
            </w:r>
            <w:r w:rsidRPr="163D1F0F" w:rsidR="37EB08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where</w:t>
            </w:r>
          </w:p>
          <w:p w:rsidR="0096043C" w:rsidP="163D1F0F" w:rsidRDefault="0096043C" w14:paraId="76F11553" wp14:textId="08CB27E8">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63D1F0F" w:rsidR="37EB08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stare at the object solidly and never look at the paper while you are drawing) [3 minutes]</w:t>
            </w:r>
          </w:p>
          <w:p w:rsidR="0096043C" w:rsidP="163D1F0F" w:rsidRDefault="0096043C" w14:paraId="47BFC5E0" wp14:textId="30A163F3">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63D1F0F" w:rsidR="37EB08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8. Do a blind tonal drawing of your object using charcoal or chalk pastel [3 minutes]</w:t>
            </w:r>
          </w:p>
          <w:p w:rsidR="0096043C" w:rsidP="163D1F0F" w:rsidRDefault="0096043C" w14:paraId="7E92E81B" wp14:textId="256B5137">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63D1F0F" w:rsidR="37EB08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9. Do a blind line drawing of your object using any material you like with your opposite hand [3</w:t>
            </w:r>
            <w:r w:rsidRPr="163D1F0F" w:rsidR="37EB08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minutes]</w:t>
            </w:r>
          </w:p>
          <w:p w:rsidR="0096043C" w:rsidP="163D1F0F" w:rsidRDefault="0096043C" w14:paraId="1693A7B7" wp14:textId="2A6354CE">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63D1F0F" w:rsidR="37EB08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10. Take an implement in each hand and draw your object using both hands at the same time.</w:t>
            </w:r>
          </w:p>
          <w:p w:rsidR="0096043C" w:rsidP="163D1F0F" w:rsidRDefault="0096043C" w14:paraId="0FF48F58" wp14:textId="182A6B81">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63D1F0F" w:rsidR="37EB08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You need to keep both hands </w:t>
            </w:r>
            <w:r w:rsidRPr="163D1F0F" w:rsidR="37EB08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moving at all times</w:t>
            </w:r>
            <w:r w:rsidRPr="163D1F0F" w:rsidR="37EB08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[3 minutes]</w:t>
            </w:r>
          </w:p>
          <w:p w:rsidR="0096043C" w:rsidP="163D1F0F" w:rsidRDefault="0096043C" w14:paraId="2E1341E4" wp14:textId="05FF841D">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63D1F0F" w:rsidR="37EB08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11. Cover your page completely in charcoal. Use your rubber to draw the object. [5 minutes]</w:t>
            </w:r>
          </w:p>
          <w:p w:rsidR="0096043C" w:rsidP="163D1F0F" w:rsidRDefault="0096043C" w14:paraId="14BF275C" wp14:textId="05A80024">
            <w:pPr>
              <w:spacing w:before="0" w:beforeAutospacing="off" w:after="0" w:afterAutospacing="off" w:line="240" w:lineRule="exact"/>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r w:rsidRPr="163D1F0F" w:rsidR="37EB08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12. Draw the negative space (everything else around the object except the object </w:t>
            </w:r>
            <w:r w:rsidRPr="163D1F0F" w:rsidR="37EB08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itself)of</w:t>
            </w:r>
            <w:r w:rsidRPr="163D1F0F" w:rsidR="37EB08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w:t>
            </w:r>
            <w:r w:rsidRPr="163D1F0F" w:rsidR="190E076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the object</w:t>
            </w:r>
            <w:r w:rsidRPr="163D1F0F" w:rsidR="37EB08B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 xml:space="preserve"> using chalk/oil pastel [3 minutes]</w:t>
            </w:r>
          </w:p>
          <w:p w:rsidR="0096043C" w:rsidP="163D1F0F" w:rsidRDefault="0096043C" w14:paraId="7924EB18" wp14:textId="4AE97EB5">
            <w:pPr>
              <w:pStyle w:val="Normal"/>
              <w:ind w:left="0"/>
              <w:rPr>
                <w:b w:val="1"/>
                <w:bCs w:val="1"/>
              </w:rPr>
            </w:pPr>
          </w:p>
          <w:p w:rsidR="0096043C" w:rsidP="163D1F0F" w:rsidRDefault="0096043C" w14:paraId="35ADD013" wp14:textId="7B00812D">
            <w:pPr>
              <w:pStyle w:val="Normal"/>
              <w:ind w:left="0"/>
              <w:rPr>
                <w:b w:val="1"/>
                <w:bCs w:val="1"/>
              </w:rPr>
            </w:pPr>
            <w:r w:rsidRPr="163D1F0F" w:rsidR="1F749DCE">
              <w:rPr>
                <w:b w:val="1"/>
                <w:bCs w:val="1"/>
              </w:rPr>
              <w:t>Take some photographs</w:t>
            </w:r>
          </w:p>
          <w:p w:rsidR="0096043C" w:rsidP="163D1F0F" w:rsidRDefault="0096043C" w14:paraId="6D74D46F" wp14:textId="251FF3DB">
            <w:pPr>
              <w:pStyle w:val="Normal"/>
              <w:spacing w:before="0" w:beforeAutospacing="off" w:after="0" w:afterAutospacing="off" w:line="240" w:lineRule="exact"/>
              <w:ind w:lef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63D1F0F" w:rsidR="0147FBA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You can photography anything that interests you.</w:t>
            </w:r>
          </w:p>
          <w:p w:rsidR="0096043C" w:rsidP="163D1F0F" w:rsidRDefault="0096043C" w14:paraId="30CBC62A" wp14:textId="0CA4B82D">
            <w:pPr>
              <w:pStyle w:val="ListParagraph"/>
              <w:numPr>
                <w:ilvl w:val="0"/>
                <w:numId w:val="5"/>
              </w:num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63D1F0F" w:rsidR="0147FBA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Try to aim for at least 30.</w:t>
            </w:r>
          </w:p>
          <w:p w:rsidR="0096043C" w:rsidP="163D1F0F" w:rsidRDefault="0096043C" w14:paraId="20C4B2FA" wp14:textId="0068CB97">
            <w:pPr>
              <w:pStyle w:val="ListParagraph"/>
              <w:numPr>
                <w:ilvl w:val="0"/>
                <w:numId w:val="5"/>
              </w:numPr>
              <w:spacing w:before="0" w:beforeAutospacing="off" w:after="0" w:afterAutospacing="off" w:line="240" w:lineRule="exact"/>
              <w:jc w:val="left"/>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pPr>
            <w:r w:rsidRPr="163D1F0F" w:rsidR="0147FBA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Try to not get held back by old fashioned notions of what a photograph is. Be experimental.</w:t>
            </w:r>
          </w:p>
          <w:p w:rsidR="0096043C" w:rsidP="163D1F0F" w:rsidRDefault="0096043C" w14:paraId="3DEEC669" wp14:textId="5E9F8E54">
            <w:pPr>
              <w:pStyle w:val="Normal"/>
              <w:rPr>
                <w:b w:val="1"/>
                <w:bCs w:val="1"/>
              </w:rPr>
            </w:pPr>
          </w:p>
          <w:p w:rsidRPr="0096043C" w:rsidR="0096043C" w:rsidP="0096043C" w:rsidRDefault="0096043C" w14:paraId="3656B9AB" wp14:textId="77777777">
            <w:pPr>
              <w:rPr>
                <w:b/>
              </w:rPr>
            </w:pPr>
          </w:p>
        </w:tc>
        <w:tc>
          <w:tcPr>
            <w:tcW w:w="4501" w:type="dxa"/>
            <w:tcMar/>
          </w:tcPr>
          <w:p w:rsidR="34828770" w:rsidP="0D4B758E" w:rsidRDefault="34828770" w14:paraId="2EBBDBE4" w14:textId="27221C3B">
            <w:pPr>
              <w:pStyle w:val="Normal"/>
              <w:ind w:left="360"/>
              <w:jc w:val="left"/>
              <w:rPr>
                <w:rFonts w:ascii="Calibri" w:hAnsi="Calibri" w:eastAsia="Calibri" w:cs="Calibri" w:asciiTheme="minorAscii" w:hAnsiTheme="minorAscii" w:eastAsiaTheme="minorAscii" w:cstheme="minorAscii"/>
                <w:b w:val="0"/>
                <w:bCs w:val="0"/>
                <w:sz w:val="22"/>
                <w:szCs w:val="22"/>
              </w:rPr>
            </w:pPr>
            <w:hyperlink r:id="R3ab5a6c279cf4977">
              <w:r w:rsidRPr="0D4B758E" w:rsidR="34828770">
                <w:rPr>
                  <w:rStyle w:val="Hyperlink"/>
                  <w:rFonts w:ascii="Calibri" w:hAnsi="Calibri" w:eastAsia="Calibri" w:cs="Calibri" w:asciiTheme="minorAscii" w:hAnsiTheme="minorAscii" w:eastAsiaTheme="minorAscii" w:cstheme="minorAscii"/>
                  <w:b w:val="0"/>
                  <w:bCs w:val="0"/>
                  <w:sz w:val="22"/>
                  <w:szCs w:val="22"/>
                </w:rPr>
                <w:t>https://www.pinterest.com/johannarach/</w:t>
              </w:r>
            </w:hyperlink>
            <w:r w:rsidRPr="0D4B758E" w:rsidR="7319BF53">
              <w:rPr>
                <w:rFonts w:ascii="Calibri" w:hAnsi="Calibri" w:eastAsia="Calibri" w:cs="Calibri" w:asciiTheme="minorAscii" w:hAnsiTheme="minorAscii" w:eastAsiaTheme="minorAscii" w:cstheme="minorAscii"/>
                <w:b w:val="0"/>
                <w:bCs w:val="0"/>
                <w:sz w:val="22"/>
                <w:szCs w:val="22"/>
              </w:rPr>
              <w:t xml:space="preserve">  </w:t>
            </w:r>
            <w:r w:rsidRPr="0D4B758E" w:rsidR="2EF371E3">
              <w:rPr>
                <w:rFonts w:ascii="Calibri" w:hAnsi="Calibri" w:eastAsia="Calibri" w:cs="Calibri" w:asciiTheme="minorAscii" w:hAnsiTheme="minorAscii" w:eastAsiaTheme="minorAscii" w:cstheme="minorAscii"/>
                <w:b w:val="0"/>
                <w:bCs w:val="0"/>
                <w:sz w:val="22"/>
                <w:szCs w:val="22"/>
              </w:rPr>
              <w:t xml:space="preserve">- </w:t>
            </w:r>
            <w:r w:rsidRPr="0D4B758E" w:rsidR="7319BF53">
              <w:rPr>
                <w:rFonts w:ascii="Calibri" w:hAnsi="Calibri" w:eastAsia="Calibri" w:cs="Calibri" w:asciiTheme="minorAscii" w:hAnsiTheme="minorAscii" w:eastAsiaTheme="minorAscii" w:cstheme="minorAscii"/>
                <w:b w:val="0"/>
                <w:bCs w:val="0"/>
                <w:sz w:val="22"/>
                <w:szCs w:val="22"/>
              </w:rPr>
              <w:t>Copy and paste into browser for my Pinterest page.</w:t>
            </w:r>
          </w:p>
          <w:p w:rsidR="0D4B758E" w:rsidP="0D4B758E" w:rsidRDefault="0D4B758E" w14:paraId="7CADC2A1" w14:textId="72629390">
            <w:pPr>
              <w:pStyle w:val="Normal"/>
              <w:ind w:left="360"/>
              <w:jc w:val="left"/>
              <w:rPr>
                <w:rFonts w:ascii="Calibri" w:hAnsi="Calibri" w:eastAsia="Calibri" w:cs="Calibri" w:asciiTheme="minorAscii" w:hAnsiTheme="minorAscii" w:eastAsiaTheme="minorAscii" w:cstheme="minorAscii"/>
                <w:b w:val="0"/>
                <w:bCs w:val="0"/>
                <w:sz w:val="22"/>
                <w:szCs w:val="22"/>
              </w:rPr>
            </w:pPr>
          </w:p>
          <w:p w:rsidR="797F17D5" w:rsidP="0D4B758E" w:rsidRDefault="797F17D5" w14:paraId="5790C6B3" w14:textId="14EDA135">
            <w:pPr>
              <w:pStyle w:val="Normal"/>
              <w:ind w:left="360"/>
              <w:jc w:val="left"/>
              <w:rPr>
                <w:rFonts w:ascii="Calibri" w:hAnsi="Calibri" w:eastAsia="Calibri" w:cs="Calibri" w:asciiTheme="minorAscii" w:hAnsiTheme="minorAscii" w:eastAsiaTheme="minorAscii" w:cstheme="minorAscii"/>
                <w:b w:val="0"/>
                <w:bCs w:val="0"/>
                <w:sz w:val="22"/>
                <w:szCs w:val="22"/>
              </w:rPr>
            </w:pPr>
            <w:hyperlink r:id="R24a10d1f95fa4a6e">
              <w:r w:rsidRPr="0D4B758E" w:rsidR="020D02E1">
                <w:rPr>
                  <w:rStyle w:val="Hyperlink"/>
                  <w:rFonts w:ascii="Calibri" w:hAnsi="Calibri" w:eastAsia="Calibri" w:cs="Calibri" w:asciiTheme="minorAscii" w:hAnsiTheme="minorAscii" w:eastAsiaTheme="minorAscii" w:cstheme="minorAscii"/>
                  <w:b w:val="0"/>
                  <w:bCs w:val="0"/>
                  <w:sz w:val="22"/>
                  <w:szCs w:val="22"/>
                </w:rPr>
                <w:t>https://www.slideshare.net/gholden1979/shape-in-domestic-environments</w:t>
              </w:r>
            </w:hyperlink>
            <w:r w:rsidRPr="0D4B758E" w:rsidR="364369B0">
              <w:rPr>
                <w:rFonts w:ascii="Calibri" w:hAnsi="Calibri" w:eastAsia="Calibri" w:cs="Calibri" w:asciiTheme="minorAscii" w:hAnsiTheme="minorAscii" w:eastAsiaTheme="minorAscii" w:cstheme="minorAscii"/>
                <w:b w:val="0"/>
                <w:bCs w:val="0"/>
                <w:sz w:val="22"/>
                <w:szCs w:val="22"/>
              </w:rPr>
              <w:t xml:space="preserve"> - </w:t>
            </w:r>
            <w:r w:rsidRPr="0D4B758E" w:rsidR="4E545310">
              <w:rPr>
                <w:rFonts w:ascii="Calibri" w:hAnsi="Calibri" w:eastAsia="Calibri" w:cs="Calibri" w:asciiTheme="minorAscii" w:hAnsiTheme="minorAscii" w:eastAsiaTheme="minorAscii" w:cstheme="minorAscii"/>
                <w:b w:val="0"/>
                <w:bCs w:val="0"/>
                <w:sz w:val="22"/>
                <w:szCs w:val="22"/>
              </w:rPr>
              <w:t>L</w:t>
            </w:r>
            <w:r w:rsidRPr="0D4B758E" w:rsidR="797F17D5">
              <w:rPr>
                <w:rFonts w:ascii="Calibri" w:hAnsi="Calibri" w:eastAsia="Calibri" w:cs="Calibri" w:asciiTheme="minorAscii" w:hAnsiTheme="minorAscii" w:eastAsiaTheme="minorAscii" w:cstheme="minorAscii"/>
                <w:b w:val="0"/>
                <w:bCs w:val="0"/>
                <w:sz w:val="22"/>
                <w:szCs w:val="22"/>
              </w:rPr>
              <w:t>ook at this for</w:t>
            </w:r>
            <w:r w:rsidRPr="0D4B758E" w:rsidR="2C785485">
              <w:rPr>
                <w:rFonts w:ascii="Calibri" w:hAnsi="Calibri" w:eastAsia="Calibri" w:cs="Calibri" w:asciiTheme="minorAscii" w:hAnsiTheme="minorAscii" w:eastAsiaTheme="minorAscii" w:cstheme="minorAscii"/>
                <w:b w:val="0"/>
                <w:bCs w:val="0"/>
                <w:sz w:val="22"/>
                <w:szCs w:val="22"/>
              </w:rPr>
              <w:t xml:space="preserve"> some great examples to inspire you for</w:t>
            </w:r>
            <w:r w:rsidRPr="0D4B758E" w:rsidR="797F17D5">
              <w:rPr>
                <w:rFonts w:ascii="Calibri" w:hAnsi="Calibri" w:eastAsia="Calibri" w:cs="Calibri" w:asciiTheme="minorAscii" w:hAnsiTheme="minorAscii" w:eastAsiaTheme="minorAscii" w:cstheme="minorAscii"/>
                <w:b w:val="0"/>
                <w:bCs w:val="0"/>
                <w:sz w:val="22"/>
                <w:szCs w:val="22"/>
              </w:rPr>
              <w:t xml:space="preserve"> the task</w:t>
            </w:r>
            <w:r w:rsidRPr="0D4B758E" w:rsidR="7BC014B8">
              <w:rPr>
                <w:rFonts w:ascii="Calibri" w:hAnsi="Calibri" w:eastAsia="Calibri" w:cs="Calibri" w:asciiTheme="minorAscii" w:hAnsiTheme="minorAscii" w:eastAsiaTheme="minorAscii" w:cstheme="minorAscii"/>
                <w:b w:val="0"/>
                <w:bCs w:val="0"/>
                <w:sz w:val="22"/>
                <w:szCs w:val="22"/>
              </w:rPr>
              <w:t xml:space="preserve"> </w:t>
            </w:r>
            <w:r w:rsidRPr="0D4B758E" w:rsidR="797F17D5">
              <w:rPr>
                <w:rFonts w:ascii="Calibri" w:hAnsi="Calibri" w:eastAsia="Calibri" w:cs="Calibri" w:asciiTheme="minorAscii" w:hAnsiTheme="minorAscii" w:eastAsiaTheme="minorAscii" w:cstheme="minorAscii"/>
                <w:b w:val="0"/>
                <w:bCs w:val="0"/>
                <w:sz w:val="22"/>
                <w:szCs w:val="22"/>
              </w:rPr>
              <w:t>using domestic items creatively</w:t>
            </w:r>
            <w:r w:rsidRPr="0D4B758E" w:rsidR="56FAE185">
              <w:rPr>
                <w:rFonts w:ascii="Calibri" w:hAnsi="Calibri" w:eastAsia="Calibri" w:cs="Calibri" w:asciiTheme="minorAscii" w:hAnsiTheme="minorAscii" w:eastAsiaTheme="minorAscii" w:cstheme="minorAscii"/>
                <w:b w:val="0"/>
                <w:bCs w:val="0"/>
                <w:sz w:val="22"/>
                <w:szCs w:val="22"/>
              </w:rPr>
              <w:t xml:space="preserve"> (see below in Tasks to Complete</w:t>
            </w:r>
            <w:r w:rsidRPr="0D4B758E" w:rsidR="51864125">
              <w:rPr>
                <w:rFonts w:ascii="Calibri" w:hAnsi="Calibri" w:eastAsia="Calibri" w:cs="Calibri" w:asciiTheme="minorAscii" w:hAnsiTheme="minorAscii" w:eastAsiaTheme="minorAscii" w:cstheme="minorAscii"/>
                <w:b w:val="0"/>
                <w:bCs w:val="0"/>
                <w:sz w:val="22"/>
                <w:szCs w:val="22"/>
              </w:rPr>
              <w:t>)</w:t>
            </w:r>
            <w:r w:rsidRPr="0D4B758E" w:rsidR="5A1D60E0">
              <w:rPr>
                <w:rFonts w:ascii="Calibri" w:hAnsi="Calibri" w:eastAsia="Calibri" w:cs="Calibri" w:asciiTheme="minorAscii" w:hAnsiTheme="minorAscii" w:eastAsiaTheme="minorAscii" w:cstheme="minorAscii"/>
                <w:b w:val="0"/>
                <w:bCs w:val="0"/>
                <w:sz w:val="22"/>
                <w:szCs w:val="22"/>
              </w:rPr>
              <w:t>.</w:t>
            </w:r>
          </w:p>
          <w:p w:rsidR="0D4B758E" w:rsidP="0D4B758E" w:rsidRDefault="0D4B758E" w14:paraId="7F0A8D37" w14:textId="65099FE1">
            <w:pPr>
              <w:pStyle w:val="Normal"/>
              <w:ind w:left="360"/>
              <w:rPr>
                <w:rFonts w:ascii="Calibri" w:hAnsi="Calibri" w:eastAsia="Calibri" w:cs="Calibri" w:asciiTheme="minorAscii" w:hAnsiTheme="minorAscii" w:eastAsiaTheme="minorAscii" w:cstheme="minorAscii"/>
                <w:b w:val="0"/>
                <w:bCs w:val="0"/>
                <w:sz w:val="22"/>
                <w:szCs w:val="22"/>
              </w:rPr>
            </w:pPr>
          </w:p>
          <w:p w:rsidR="03A70B6D" w:rsidP="0D4B758E" w:rsidRDefault="03A70B6D" w14:paraId="6E5D1A7C" w14:textId="084359C7">
            <w:pPr>
              <w:pStyle w:val="Normal"/>
              <w:ind w:left="360"/>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GB"/>
              </w:rPr>
            </w:pPr>
            <w:hyperlink r:id="Re6ac80d01d42409c">
              <w:r w:rsidRPr="0D4B758E" w:rsidR="03A70B6D">
                <w:rPr>
                  <w:rStyle w:val="Hyperlink"/>
                  <w:rFonts w:ascii="Calibri" w:hAnsi="Calibri" w:eastAsia="Calibri" w:cs="Calibri" w:asciiTheme="minorAscii" w:hAnsiTheme="minorAscii" w:eastAsiaTheme="minorAscii" w:cstheme="minorAscii"/>
                  <w:b w:val="0"/>
                  <w:bCs w:val="0"/>
                  <w:sz w:val="22"/>
                  <w:szCs w:val="22"/>
                </w:rPr>
                <w:t>https://www.youtube.com/watch?time_continue=29&amp;v=3tYny5uMHu4&amp;feature=emb_title</w:t>
              </w:r>
            </w:hyperlink>
            <w:r w:rsidRPr="0D4B758E" w:rsidR="7EBC7D43">
              <w:rPr>
                <w:rFonts w:ascii="Calibri" w:hAnsi="Calibri" w:eastAsia="Calibri" w:cs="Calibri" w:asciiTheme="minorAscii" w:hAnsiTheme="minorAscii" w:eastAsiaTheme="minorAscii" w:cstheme="minorAscii"/>
                <w:b w:val="0"/>
                <w:bCs w:val="0"/>
                <w:sz w:val="22"/>
                <w:szCs w:val="22"/>
              </w:rPr>
              <w:t xml:space="preserve"> - W</w:t>
            </w:r>
            <w:r w:rsidRPr="0D4B758E" w:rsidR="03A70B6D">
              <w:rPr>
                <w:rFonts w:ascii="Calibri" w:hAnsi="Calibri" w:eastAsia="Calibri" w:cs="Calibri" w:asciiTheme="minorAscii" w:hAnsiTheme="minorAscii" w:eastAsiaTheme="minorAscii" w:cstheme="minorAscii"/>
                <w:b w:val="0"/>
                <w:bCs w:val="0"/>
                <w:sz w:val="22"/>
                <w:szCs w:val="22"/>
              </w:rPr>
              <w:t>atch the above film on Andre Kertesz’s picture of a fork</w:t>
            </w:r>
            <w:r w:rsidRPr="0D4B758E" w:rsidR="2BB4A8CA">
              <w:rPr>
                <w:rFonts w:ascii="Calibri" w:hAnsi="Calibri" w:eastAsia="Calibri" w:cs="Calibri" w:asciiTheme="minorAscii" w:hAnsiTheme="minorAscii" w:eastAsiaTheme="minorAscii" w:cstheme="minorAscii"/>
                <w:b w:val="0"/>
                <w:bCs w:val="0"/>
                <w:sz w:val="22"/>
                <w:szCs w:val="22"/>
              </w:rPr>
              <w:t>.</w:t>
            </w:r>
            <w:r w:rsidRPr="0D4B758E" w:rsidR="03A70B6D">
              <w:rPr>
                <w:rFonts w:ascii="Calibri" w:hAnsi="Calibri" w:eastAsia="Calibri" w:cs="Calibri" w:asciiTheme="minorAscii" w:hAnsiTheme="minorAscii" w:eastAsiaTheme="minorAscii" w:cstheme="minorAscii"/>
                <w:b w:val="0"/>
                <w:bCs w:val="0"/>
                <w:sz w:val="22"/>
                <w:szCs w:val="22"/>
              </w:rPr>
              <w:t xml:space="preserve"> </w:t>
            </w:r>
            <w:proofErr w:type="spellStart"/>
            <w:r w:rsidRPr="0D4B758E" w:rsidR="2564DD48">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GB"/>
              </w:rPr>
              <w:t>Kertész</w:t>
            </w:r>
            <w:proofErr w:type="spellEnd"/>
            <w:r w:rsidRPr="0D4B758E" w:rsidR="2564DD48">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GB"/>
              </w:rPr>
              <w:t xml:space="preserve"> elevates the photograph</w:t>
            </w:r>
            <w:r w:rsidRPr="0D4B758E" w:rsidR="5DAE629C">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GB"/>
              </w:rPr>
              <w:t xml:space="preserve"> from</w:t>
            </w:r>
            <w:r w:rsidRPr="0D4B758E" w:rsidR="2564DD48">
              <w:rPr>
                <w:rFonts w:ascii="Calibri" w:hAnsi="Calibri" w:eastAsia="Calibri" w:cs="Calibri" w:asciiTheme="minorAscii" w:hAnsiTheme="minorAscii" w:eastAsiaTheme="minorAscii" w:cstheme="minorAscii"/>
                <w:b w:val="0"/>
                <w:bCs w:val="0"/>
                <w:noProof w:val="0"/>
                <w:color w:val="000000" w:themeColor="text1" w:themeTint="FF" w:themeShade="FF"/>
                <w:sz w:val="22"/>
                <w:szCs w:val="22"/>
                <w:lang w:val="en-GB"/>
              </w:rPr>
              <w:t xml:space="preserve"> a simple record of kitchen utensils into a poetic statement by emphasising the beauty in the fork’s simple geometry and form.</w:t>
            </w:r>
            <w:r w:rsidRPr="0D4B758E" w:rsidR="6B3C8581">
              <w:rPr>
                <w:rFonts w:ascii="Calibri" w:hAnsi="Calibri" w:eastAsia="Calibri" w:cs="Calibri" w:asciiTheme="minorAscii" w:hAnsiTheme="minorAscii" w:eastAsiaTheme="minorAscii" w:cstheme="minorAscii"/>
                <w:b w:val="0"/>
                <w:bCs w:val="0"/>
                <w:noProof w:val="0"/>
                <w:color w:val="3F3F3F"/>
                <w:sz w:val="22"/>
                <w:szCs w:val="22"/>
                <w:lang w:val="en-GB"/>
              </w:rPr>
              <w:t xml:space="preserve"> </w:t>
            </w:r>
            <w:proofErr w:type="spellStart"/>
            <w:proofErr w:type="spellEnd"/>
          </w:p>
          <w:p w:rsidR="0096043C" w:rsidP="0096043C" w:rsidRDefault="0096043C" w14:paraId="53128261" wp14:textId="77777777">
            <w:pPr>
              <w:rPr>
                <w:b/>
              </w:rPr>
            </w:pPr>
          </w:p>
          <w:p w:rsidRPr="0096043C" w:rsidR="0096043C" w:rsidP="0096043C" w:rsidRDefault="0096043C" w14:paraId="62486C05" wp14:textId="77777777">
            <w:pPr>
              <w:rPr>
                <w:b/>
              </w:rPr>
            </w:pPr>
          </w:p>
        </w:tc>
      </w:tr>
      <w:tr xmlns:wp14="http://schemas.microsoft.com/office/word/2010/wordml" w:rsidR="00E91CCE" w:rsidTr="163D1F0F" w14:paraId="17390241" wp14:textId="77777777">
        <w:trPr>
          <w:trHeight w:val="469"/>
        </w:trPr>
        <w:tc>
          <w:tcPr>
            <w:tcW w:w="9003" w:type="dxa"/>
            <w:gridSpan w:val="2"/>
            <w:shd w:val="clear" w:color="auto" w:fill="392671"/>
            <w:tcMar/>
          </w:tcPr>
          <w:p w:rsidR="00E91CCE" w:rsidP="0096043C" w:rsidRDefault="00E91CCE" w14:paraId="66D7CAAA" wp14:textId="77777777">
            <w:pPr>
              <w:jc w:val="center"/>
              <w:rPr>
                <w:b/>
              </w:rPr>
            </w:pPr>
            <w:r>
              <w:rPr>
                <w:b/>
              </w:rPr>
              <w:t>Recommended trips or visits this Summer</w:t>
            </w:r>
          </w:p>
        </w:tc>
      </w:tr>
      <w:tr xmlns:wp14="http://schemas.microsoft.com/office/word/2010/wordml" w:rsidR="0096043C" w:rsidTr="163D1F0F" w14:paraId="4101652C" wp14:textId="77777777">
        <w:trPr>
          <w:trHeight w:val="1424"/>
        </w:trPr>
        <w:tc>
          <w:tcPr>
            <w:tcW w:w="9003" w:type="dxa"/>
            <w:gridSpan w:val="2"/>
            <w:tcMar/>
          </w:tcPr>
          <w:p w:rsidR="2C43D8A7" w:rsidP="163D1F0F" w:rsidRDefault="2C43D8A7" w14:paraId="43A773F8" w14:textId="5F824056">
            <w:pPr>
              <w:pStyle w:val="Normal"/>
              <w:spacing w:before="0" w:beforeAutospacing="off" w:after="0" w:afterAutospacing="off" w:line="240" w:lineRule="exact"/>
              <w:ind w:lef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63D1F0F" w:rsidR="2C43D8A7">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vertAlign w:val="superscript"/>
                <w:lang w:val="en-GB"/>
              </w:rPr>
              <w:t xml:space="preserve">Go to a </w:t>
            </w:r>
            <w:r w:rsidRPr="163D1F0F" w:rsidR="2C43D8A7">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vertAlign w:val="superscript"/>
                <w:lang w:val="en-GB"/>
              </w:rPr>
              <w:t>Gallery:</w:t>
            </w:r>
            <w:r w:rsidRPr="163D1F0F" w:rsidR="2C43D8A7">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vertAlign w:val="superscript"/>
                <w:lang w:val="en-GB"/>
              </w:rPr>
              <w:t xml:space="preserve"> </w:t>
            </w:r>
            <w:r w:rsidRPr="163D1F0F" w:rsidR="54028BD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vertAlign w:val="superscript"/>
                <w:lang w:val="en-GB"/>
              </w:rPr>
              <w:t>ate Modern, Tate Britain, White cube,</w:t>
            </w:r>
            <w:r w:rsidRPr="163D1F0F" w:rsidR="54028BD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vertAlign w:val="superscript"/>
                <w:lang w:val="en-GB"/>
              </w:rPr>
              <w:t xml:space="preserve"> </w:t>
            </w:r>
            <w:r w:rsidRPr="163D1F0F" w:rsidR="54028BD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vertAlign w:val="superscript"/>
                <w:lang w:val="en-GB"/>
              </w:rPr>
              <w:t>Newport stree</w:t>
            </w:r>
            <w:r w:rsidRPr="163D1F0F" w:rsidR="54028BD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vertAlign w:val="superscript"/>
                <w:lang w:val="en-GB"/>
              </w:rPr>
              <w:t>t</w:t>
            </w:r>
            <w:r w:rsidRPr="163D1F0F" w:rsidR="54028BD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vertAlign w:val="superscript"/>
                <w:lang w:val="en-GB"/>
              </w:rPr>
              <w:t>, and Whitechapel</w:t>
            </w:r>
            <w:r w:rsidRPr="163D1F0F" w:rsidR="54028BD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vertAlign w:val="superscript"/>
                <w:lang w:val="en-GB"/>
              </w:rPr>
              <w:t xml:space="preserve"> </w:t>
            </w:r>
            <w:r w:rsidRPr="163D1F0F" w:rsidR="54028BD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vertAlign w:val="superscript"/>
                <w:lang w:val="en-GB"/>
              </w:rPr>
              <w:t>gallery  ar</w:t>
            </w:r>
            <w:r w:rsidRPr="163D1F0F" w:rsidR="54028BD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vertAlign w:val="superscript"/>
                <w:lang w:val="en-GB"/>
              </w:rPr>
              <w:t>e</w:t>
            </w:r>
            <w:r w:rsidRPr="163D1F0F" w:rsidR="54028BD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vertAlign w:val="superscript"/>
                <w:lang w:val="en-GB"/>
              </w:rPr>
              <w:t xml:space="preserve"> some good places to start all with free exhibitions on.</w:t>
            </w:r>
          </w:p>
          <w:p w:rsidR="54028BD4" w:rsidP="163D1F0F" w:rsidRDefault="54028BD4" w14:paraId="187B3A62" w14:textId="09DF6172">
            <w:pPr>
              <w:pStyle w:val="Normal"/>
              <w:spacing w:before="0" w:beforeAutospacing="off" w:after="0" w:afterAutospacing="off" w:line="240" w:lineRule="exact"/>
              <w:ind w:lef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63D1F0F" w:rsidR="54028BD4">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2"/>
                <w:szCs w:val="22"/>
                <w:u w:val="none"/>
                <w:vertAlign w:val="superscript"/>
                <w:lang w:val="en-GB"/>
              </w:rPr>
              <w:t>Take some pictures of your favourite pieces</w:t>
            </w:r>
          </w:p>
          <w:p w:rsidR="54028BD4" w:rsidP="163D1F0F" w:rsidRDefault="54028BD4" w14:paraId="73ACE6AC" w14:textId="365989E4">
            <w:pPr>
              <w:pStyle w:val="ListParagraph"/>
              <w:numPr>
                <w:ilvl w:val="1"/>
                <w:numId w:val="3"/>
              </w:numPr>
              <w:spacing w:before="0" w:beforeAutospacing="off" w:after="0" w:afterAutospacing="off"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hyperlink r:id="R8ff452ace9804023">
              <w:r w:rsidRPr="163D1F0F" w:rsidR="54028BD4">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GB"/>
                </w:rPr>
                <w:t>https://www.tate.org.uk/visit/tate-modern</w:t>
              </w:r>
            </w:hyperlink>
          </w:p>
          <w:p w:rsidR="54028BD4" w:rsidP="163D1F0F" w:rsidRDefault="54028BD4" w14:paraId="61B2FFDF" w14:textId="3A1DC626">
            <w:pPr>
              <w:pStyle w:val="ListParagraph"/>
              <w:numPr>
                <w:ilvl w:val="1"/>
                <w:numId w:val="3"/>
              </w:numPr>
              <w:spacing w:before="0" w:beforeAutospacing="off" w:after="0" w:afterAutospacing="off"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hyperlink r:id="R7c9800a27dc04d9d">
              <w:r w:rsidRPr="163D1F0F" w:rsidR="54028BD4">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GB"/>
                </w:rPr>
                <w:t>https://www.tate.org.uk/visit/tate-britain</w:t>
              </w:r>
            </w:hyperlink>
          </w:p>
          <w:p w:rsidR="54028BD4" w:rsidP="163D1F0F" w:rsidRDefault="54028BD4" w14:paraId="7EEECF5B" w14:textId="53A2D4B1">
            <w:pPr>
              <w:pStyle w:val="ListParagraph"/>
              <w:numPr>
                <w:ilvl w:val="1"/>
                <w:numId w:val="3"/>
              </w:numPr>
              <w:spacing w:before="0" w:beforeAutospacing="off" w:after="0" w:afterAutospacing="off"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hyperlink r:id="Rcee8629063a3460b">
              <w:r w:rsidRPr="163D1F0F" w:rsidR="54028BD4">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GB"/>
                </w:rPr>
                <w:t>https://whitecube.com/exhibitions/exhibition/jessica_rankin_bermondsey_2</w:t>
              </w:r>
            </w:hyperlink>
            <w:hyperlink r:id="R2a542da6931041d8">
              <w:r w:rsidRPr="163D1F0F" w:rsidR="54028BD4">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GB"/>
                </w:rPr>
                <w:t>021</w:t>
              </w:r>
            </w:hyperlink>
          </w:p>
          <w:p w:rsidR="54028BD4" w:rsidP="163D1F0F" w:rsidRDefault="54028BD4" w14:paraId="22D16D6C" w14:textId="46E1C76A">
            <w:pPr>
              <w:pStyle w:val="ListParagraph"/>
              <w:numPr>
                <w:ilvl w:val="1"/>
                <w:numId w:val="3"/>
              </w:numPr>
              <w:spacing w:before="0" w:beforeAutospacing="off" w:after="0" w:afterAutospacing="off" w:line="240" w:lineRule="exact"/>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hyperlink r:id="R749a1e3506b748b9">
              <w:r w:rsidRPr="163D1F0F" w:rsidR="54028BD4">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GB"/>
                </w:rPr>
                <w:t>https://www.newportstreetgallery.com/</w:t>
              </w:r>
            </w:hyperlink>
          </w:p>
          <w:p w:rsidR="54028BD4" w:rsidP="163D1F0F" w:rsidRDefault="54028BD4" w14:paraId="6214E1DC" w14:textId="29DA8FBA">
            <w:pPr>
              <w:pStyle w:val="ListParagraph"/>
              <w:numPr>
                <w:ilvl w:val="1"/>
                <w:numId w:val="3"/>
              </w:numPr>
              <w:spacing w:before="0" w:beforeAutospacing="off" w:after="0" w:afterAutospacing="off" w:line="240" w:lineRule="exact"/>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563C1"/>
                <w:sz w:val="22"/>
                <w:szCs w:val="22"/>
                <w:u w:val="none"/>
                <w:lang w:val="en-GB"/>
              </w:rPr>
            </w:pPr>
            <w:hyperlink r:id="R3e9419bf38d94794">
              <w:r w:rsidRPr="163D1F0F" w:rsidR="54028BD4">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GB"/>
                </w:rPr>
                <w:t>https://www.whitechapelgallery.org/</w:t>
              </w:r>
            </w:hyperlink>
          </w:p>
          <w:p w:rsidR="163D1F0F" w:rsidP="163D1F0F" w:rsidRDefault="163D1F0F" w14:paraId="3EB94537" w14:textId="321EFD64">
            <w:pPr>
              <w:pStyle w:val="Normal"/>
              <w:jc w:val="left"/>
              <w:rPr>
                <w:rFonts w:ascii="Calibri" w:hAnsi="Calibri" w:eastAsia="Calibri" w:cs="Calibri" w:asciiTheme="minorAscii" w:hAnsiTheme="minorAscii" w:eastAsiaTheme="minorAscii" w:cstheme="minorAscii"/>
                <w:b w:val="0"/>
                <w:bCs w:val="0"/>
              </w:rPr>
            </w:pPr>
          </w:p>
          <w:p w:rsidR="0096043C" w:rsidP="326D5DF1" w:rsidRDefault="0096043C" w14:paraId="1FC39945" wp14:textId="57DF2551">
            <w:pPr>
              <w:pStyle w:val="Normal"/>
              <w:jc w:val="center"/>
              <w:rPr>
                <w:b w:val="0"/>
                <w:bCs w:val="0"/>
              </w:rPr>
            </w:pPr>
          </w:p>
        </w:tc>
      </w:tr>
      <w:tr xmlns:wp14="http://schemas.microsoft.com/office/word/2010/wordml" w:rsidR="00E91CCE" w:rsidTr="163D1F0F" w14:paraId="47132853" wp14:textId="77777777">
        <w:trPr>
          <w:trHeight w:val="395"/>
        </w:trPr>
        <w:tc>
          <w:tcPr>
            <w:tcW w:w="9003" w:type="dxa"/>
            <w:gridSpan w:val="2"/>
            <w:shd w:val="clear" w:color="auto" w:fill="392671"/>
            <w:tcMar/>
          </w:tcPr>
          <w:p w:rsidRPr="0096043C" w:rsidR="00E91CCE" w:rsidP="0096043C" w:rsidRDefault="00E91CCE" w14:paraId="7DDC4B32" wp14:textId="77777777">
            <w:pPr>
              <w:jc w:val="center"/>
              <w:rPr>
                <w:b/>
              </w:rPr>
            </w:pPr>
            <w:r>
              <w:rPr>
                <w:b/>
              </w:rPr>
              <w:t>Tasks to Complete</w:t>
            </w:r>
          </w:p>
        </w:tc>
      </w:tr>
      <w:tr xmlns:wp14="http://schemas.microsoft.com/office/word/2010/wordml" w:rsidR="0096043C" w:rsidTr="163D1F0F" w14:paraId="54F9AE05" wp14:textId="77777777">
        <w:trPr>
          <w:trHeight w:val="2283"/>
        </w:trPr>
        <w:tc>
          <w:tcPr>
            <w:tcW w:w="9003" w:type="dxa"/>
            <w:gridSpan w:val="2"/>
            <w:tcMar/>
          </w:tcPr>
          <w:p w:rsidR="74AB3C75" w:rsidP="163D1F0F" w:rsidRDefault="74AB3C75" w14:paraId="57BB1832" w14:textId="18CF4EE3">
            <w:pPr>
              <w:pStyle w:val="ListParagraph"/>
              <w:numPr>
                <w:ilvl w:val="0"/>
                <w:numId w:val="3"/>
              </w:numPr>
              <w:rPr>
                <w:b w:val="1"/>
                <w:bCs w:val="1"/>
                <w:noProof w:val="0"/>
                <w:lang w:val="en-GB"/>
              </w:rPr>
            </w:pPr>
            <w:r w:rsidR="58C24210">
              <w:rPr>
                <w:b w:val="0"/>
                <w:bCs w:val="0"/>
              </w:rPr>
              <w:t xml:space="preserve">Start a Pinterest board, collecting any photographs or other images that you personally </w:t>
            </w:r>
            <w:r w:rsidR="58C24210">
              <w:rPr>
                <w:b w:val="0"/>
                <w:bCs w:val="0"/>
              </w:rPr>
              <w:t xml:space="preserve">Research the basic settings of a camera and produce an A4 page explaining the following: ISO, Aperture, </w:t>
            </w:r>
            <w:r w:rsidR="58C24210">
              <w:rPr>
                <w:b w:val="0"/>
                <w:bCs w:val="0"/>
              </w:rPr>
              <w:t>WB</w:t>
            </w:r>
            <w:r w:rsidR="58C24210">
              <w:rPr>
                <w:b w:val="0"/>
                <w:bCs w:val="0"/>
              </w:rPr>
              <w:t xml:space="preserve"> and Shutter Speed.</w:t>
            </w:r>
          </w:p>
          <w:p w:rsidR="74AB3C75" w:rsidP="326D5DF1" w:rsidRDefault="74AB3C75" w14:paraId="24E19166" w14:textId="15A1A36E">
            <w:pPr>
              <w:pStyle w:val="ListParagraph"/>
              <w:numPr>
                <w:ilvl w:val="0"/>
                <w:numId w:val="3"/>
              </w:numPr>
              <w:rPr>
                <w:rFonts w:ascii="Calibri" w:hAnsi="Calibri" w:eastAsia="Calibri" w:cs="Calibri" w:asciiTheme="minorAscii" w:hAnsiTheme="minorAscii" w:eastAsiaTheme="minorAscii" w:cstheme="minorAscii"/>
                <w:b w:val="1"/>
                <w:bCs w:val="1"/>
                <w:noProof w:val="0"/>
                <w:sz w:val="22"/>
                <w:szCs w:val="22"/>
                <w:lang w:val="en-GB"/>
              </w:rPr>
            </w:pPr>
            <w:r w:rsidRPr="163D1F0F" w:rsidR="74AB3C75">
              <w:rPr>
                <w:rFonts w:ascii="Calibri" w:hAnsi="Calibri" w:eastAsia="Calibri" w:cs="Calibri" w:asciiTheme="minorAscii" w:hAnsiTheme="minorAscii" w:eastAsiaTheme="minorAscii" w:cstheme="minorAscii"/>
                <w:b w:val="0"/>
                <w:bCs w:val="0"/>
              </w:rPr>
              <w:t>Creative use of domestic objects: Take a series of photographs using domestic objects (everyday items that you have in yo</w:t>
            </w:r>
            <w:r w:rsidRPr="163D1F0F" w:rsidR="0747AA84">
              <w:rPr>
                <w:rFonts w:ascii="Calibri" w:hAnsi="Calibri" w:eastAsia="Calibri" w:cs="Calibri" w:asciiTheme="minorAscii" w:hAnsiTheme="minorAscii" w:eastAsiaTheme="minorAscii" w:cstheme="minorAscii"/>
                <w:b w:val="0"/>
                <w:bCs w:val="0"/>
              </w:rPr>
              <w:t xml:space="preserve">ur home </w:t>
            </w:r>
            <w:r w:rsidRPr="163D1F0F" w:rsidR="0747AA84">
              <w:rPr>
                <w:rFonts w:ascii="Calibri" w:hAnsi="Calibri" w:eastAsia="Calibri" w:cs="Calibri" w:asciiTheme="minorAscii" w:hAnsiTheme="minorAscii" w:eastAsiaTheme="minorAscii" w:cstheme="minorAscii"/>
                <w:b w:val="0"/>
                <w:bCs w:val="0"/>
              </w:rPr>
              <w:t>e.g.</w:t>
            </w:r>
            <w:r w:rsidRPr="163D1F0F" w:rsidR="0747AA84">
              <w:rPr>
                <w:rFonts w:ascii="Calibri" w:hAnsi="Calibri" w:eastAsia="Calibri" w:cs="Calibri" w:asciiTheme="minorAscii" w:hAnsiTheme="minorAscii" w:eastAsiaTheme="minorAscii" w:cstheme="minorAscii"/>
                <w:b w:val="0"/>
                <w:bCs w:val="0"/>
              </w:rPr>
              <w:t xml:space="preserve"> kitchen utensils) as </w:t>
            </w:r>
            <w:r w:rsidRPr="163D1F0F" w:rsidR="4BF74F45">
              <w:rPr>
                <w:rFonts w:ascii="Calibri" w:hAnsi="Calibri" w:eastAsia="Calibri" w:cs="Calibri" w:asciiTheme="minorAscii" w:hAnsiTheme="minorAscii" w:eastAsiaTheme="minorAscii" w:cstheme="minorAscii"/>
                <w:b w:val="0"/>
                <w:bCs w:val="0"/>
              </w:rPr>
              <w:t xml:space="preserve">your subject. Look at the recommended research </w:t>
            </w:r>
            <w:r w:rsidRPr="163D1F0F" w:rsidR="1AB692D0">
              <w:rPr>
                <w:rFonts w:ascii="Calibri" w:hAnsi="Calibri" w:eastAsia="Calibri" w:cs="Calibri" w:asciiTheme="minorAscii" w:hAnsiTheme="minorAscii" w:eastAsiaTheme="minorAscii" w:cstheme="minorAscii"/>
                <w:b w:val="0"/>
                <w:bCs w:val="0"/>
              </w:rPr>
              <w:t xml:space="preserve">(above) for ideas. </w:t>
            </w:r>
            <w:r w:rsidRPr="163D1F0F" w:rsidR="5B752B9D">
              <w:rPr>
                <w:rFonts w:ascii="Calibri" w:hAnsi="Calibri" w:eastAsia="Calibri" w:cs="Calibri" w:asciiTheme="minorAscii" w:hAnsiTheme="minorAscii" w:eastAsiaTheme="minorAscii" w:cstheme="minorAscii"/>
                <w:b w:val="0"/>
                <w:bCs w:val="0"/>
                <w:noProof w:val="0"/>
                <w:color w:val="auto"/>
                <w:sz w:val="22"/>
                <w:szCs w:val="22"/>
                <w:lang w:val="en-GB"/>
              </w:rPr>
              <w:t>Consider angle, viewpoint, light and shadow when creating your images.</w:t>
            </w:r>
            <w:r w:rsidRPr="163D1F0F" w:rsidR="6BAC556F">
              <w:rPr>
                <w:rFonts w:ascii="Calibri" w:hAnsi="Calibri" w:eastAsia="Calibri" w:cs="Calibri" w:asciiTheme="minorAscii" w:hAnsiTheme="minorAscii" w:eastAsiaTheme="minorAscii" w:cstheme="minorAscii"/>
                <w:b w:val="0"/>
                <w:bCs w:val="0"/>
                <w:noProof w:val="0"/>
                <w:color w:val="auto"/>
                <w:sz w:val="22"/>
                <w:szCs w:val="22"/>
                <w:lang w:val="en-GB"/>
              </w:rPr>
              <w:t xml:space="preserve"> Edit down to 1</w:t>
            </w:r>
            <w:r w:rsidRPr="163D1F0F" w:rsidR="4570465B">
              <w:rPr>
                <w:rFonts w:ascii="Calibri" w:hAnsi="Calibri" w:eastAsia="Calibri" w:cs="Calibri" w:asciiTheme="minorAscii" w:hAnsiTheme="minorAscii" w:eastAsiaTheme="minorAscii" w:cstheme="minorAscii"/>
                <w:b w:val="0"/>
                <w:bCs w:val="0"/>
                <w:noProof w:val="0"/>
                <w:color w:val="auto"/>
                <w:sz w:val="22"/>
                <w:szCs w:val="22"/>
                <w:lang w:val="en-GB"/>
              </w:rPr>
              <w:t>0 images which you think are the most successful. These can be saved either digitally or printed out.</w:t>
            </w:r>
          </w:p>
          <w:p w:rsidR="0096043C" w:rsidP="326D5DF1" w:rsidRDefault="0096043C" w14:paraId="23DD831B" wp14:textId="3889D13C">
            <w:pPr>
              <w:pStyle w:val="ListParagraph"/>
              <w:numPr>
                <w:ilvl w:val="0"/>
                <w:numId w:val="3"/>
              </w:numPr>
              <w:rPr>
                <w:rFonts w:ascii="Calibri" w:hAnsi="Calibri" w:eastAsia="Calibri" w:cs="Calibri" w:asciiTheme="minorAscii" w:hAnsiTheme="minorAscii" w:eastAsiaTheme="minorAscii" w:cstheme="minorAscii"/>
                <w:b w:val="1"/>
                <w:bCs w:val="1"/>
              </w:rPr>
            </w:pPr>
            <w:r w:rsidRPr="163D1F0F" w:rsidR="3E2E90DB">
              <w:rPr>
                <w:rFonts w:ascii="Calibri" w:hAnsi="Calibri" w:eastAsia="Calibri" w:cs="Calibri" w:asciiTheme="minorAscii" w:hAnsiTheme="minorAscii" w:eastAsiaTheme="minorAscii" w:cstheme="minorAscii"/>
                <w:b w:val="0"/>
                <w:bCs w:val="0"/>
              </w:rPr>
              <w:t xml:space="preserve">Research the basic camera settings and produce a page which explains the following terms: </w:t>
            </w:r>
            <w:r w:rsidRPr="163D1F0F" w:rsidR="06F1C5B6">
              <w:rPr>
                <w:rFonts w:ascii="Calibri" w:hAnsi="Calibri" w:eastAsia="Calibri" w:cs="Calibri" w:asciiTheme="minorAscii" w:hAnsiTheme="minorAscii" w:eastAsiaTheme="minorAscii" w:cstheme="minorAscii"/>
                <w:b w:val="0"/>
                <w:bCs w:val="0"/>
              </w:rPr>
              <w:t>Aperture, Shutter Speed, ISO and WB (white balance).</w:t>
            </w:r>
          </w:p>
          <w:p w:rsidR="0096043C" w:rsidP="326D5DF1" w:rsidRDefault="0096043C" w14:paraId="2946DB82" wp14:textId="279DAB73">
            <w:pPr>
              <w:pStyle w:val="Normal"/>
              <w:rPr>
                <w:b w:val="1"/>
                <w:bCs w:val="1"/>
              </w:rPr>
            </w:pPr>
          </w:p>
          <w:p w:rsidR="349F46B9" w:rsidP="163D1F0F" w:rsidRDefault="349F46B9" w14:paraId="79E47EB8" w14:textId="12815AEF">
            <w:pPr>
              <w:pStyle w:val="Normal"/>
              <w:rPr>
                <w:b w:val="1"/>
                <w:bCs w:val="1"/>
              </w:rPr>
            </w:pPr>
            <w:r w:rsidRPr="163D1F0F" w:rsidR="349F46B9">
              <w:rPr>
                <w:b w:val="1"/>
                <w:bCs w:val="1"/>
              </w:rPr>
              <w:t>Research Project</w:t>
            </w:r>
          </w:p>
          <w:p w:rsidR="163D1F0F" w:rsidP="163D1F0F" w:rsidRDefault="163D1F0F" w14:paraId="532E047A" w14:textId="34EE9DD3">
            <w:pPr>
              <w:pStyle w:val="Normal"/>
              <w:rPr>
                <w:b w:val="1"/>
                <w:bCs w:val="1"/>
              </w:rPr>
            </w:pPr>
          </w:p>
          <w:p w:rsidR="41403B0D" w:rsidP="163D1F0F" w:rsidRDefault="41403B0D" w14:paraId="55FDABA8" w14:textId="73C05CD5">
            <w:pPr>
              <w:pStyle w:val="Normal"/>
              <w:rPr>
                <w:b w:val="1"/>
                <w:bCs w:val="1"/>
              </w:rPr>
            </w:pPr>
            <w:r w:rsidRPr="163D1F0F" w:rsidR="41403B0D">
              <w:rPr>
                <w:b w:val="1"/>
                <w:bCs w:val="1"/>
              </w:rPr>
              <w:t>PART 1</w:t>
            </w:r>
          </w:p>
          <w:p w:rsidR="349F46B9" w:rsidP="163D1F0F" w:rsidRDefault="349F46B9" w14:paraId="6C8786FE" w14:textId="49753314">
            <w:pPr>
              <w:pStyle w:val="Normal"/>
            </w:pPr>
            <w:r w:rsidRPr="163D1F0F" w:rsidR="349F46B9">
              <w:rPr>
                <w:rFonts w:ascii="Calibri" w:hAnsi="Calibri" w:eastAsia="Calibri" w:cs="Calibri"/>
                <w:noProof w:val="0"/>
                <w:sz w:val="22"/>
                <w:szCs w:val="22"/>
                <w:lang w:val="en-GB"/>
              </w:rPr>
              <w:t>To prepare you for your studies within photography, we would like you to undertake different photography challenges with specific focuses. You can choose to complete all of the photography challenges or just focus in on one. Completing these will allow you to explore photographic techniques and artists to prepare you for future projects. You don't need a professional camera to partake in this, you can use the camera on your phone. The following pages of challenges and artists will allow you to explore and consider techniques and processes within capturing your images</w:t>
            </w:r>
          </w:p>
          <w:p w:rsidR="163D1F0F" w:rsidP="163D1F0F" w:rsidRDefault="163D1F0F" w14:paraId="3F90CDEC" w14:textId="044A51EA">
            <w:pPr>
              <w:pStyle w:val="Normal"/>
              <w:rPr>
                <w:rFonts w:ascii="Calibri" w:hAnsi="Calibri" w:eastAsia="Calibri" w:cs="Calibri"/>
                <w:noProof w:val="0"/>
                <w:sz w:val="22"/>
                <w:szCs w:val="22"/>
                <w:lang w:val="en-GB"/>
              </w:rPr>
            </w:pPr>
          </w:p>
          <w:p w:rsidR="349F46B9" w:rsidP="163D1F0F" w:rsidRDefault="349F46B9" w14:paraId="487AD536" w14:textId="3BCB5BE1">
            <w:pPr>
              <w:pStyle w:val="Normal"/>
            </w:pPr>
            <w:r w:rsidRPr="163D1F0F" w:rsidR="349F46B9">
              <w:rPr>
                <w:rFonts w:ascii="Calibri" w:hAnsi="Calibri" w:eastAsia="Calibri" w:cs="Calibri"/>
                <w:noProof w:val="0"/>
                <w:sz w:val="22"/>
                <w:szCs w:val="22"/>
                <w:lang w:val="en-GB"/>
              </w:rPr>
              <w:t xml:space="preserve">Challenge 1: Still life </w:t>
            </w:r>
            <w:r w:rsidRPr="163D1F0F" w:rsidR="349F46B9">
              <w:rPr>
                <w:rFonts w:ascii="Calibri" w:hAnsi="Calibri" w:eastAsia="Calibri" w:cs="Calibri"/>
                <w:noProof w:val="0"/>
                <w:sz w:val="22"/>
                <w:szCs w:val="22"/>
                <w:lang w:val="en-GB"/>
              </w:rPr>
              <w:t>self portrait</w:t>
            </w:r>
            <w:r w:rsidRPr="163D1F0F" w:rsidR="349F46B9">
              <w:rPr>
                <w:rFonts w:ascii="Calibri" w:hAnsi="Calibri" w:eastAsia="Calibri" w:cs="Calibri"/>
                <w:noProof w:val="0"/>
                <w:sz w:val="22"/>
                <w:szCs w:val="22"/>
                <w:lang w:val="en-GB"/>
              </w:rPr>
              <w:t xml:space="preserve"> </w:t>
            </w:r>
            <w:r w:rsidRPr="163D1F0F" w:rsidR="349F46B9">
              <w:rPr>
                <w:rFonts w:ascii="Calibri" w:hAnsi="Calibri" w:eastAsia="Calibri" w:cs="Calibri"/>
                <w:noProof w:val="0"/>
                <w:sz w:val="22"/>
                <w:szCs w:val="22"/>
                <w:lang w:val="en-GB"/>
              </w:rPr>
              <w:t>For</w:t>
            </w:r>
            <w:r w:rsidRPr="163D1F0F" w:rsidR="349F46B9">
              <w:rPr>
                <w:rFonts w:ascii="Calibri" w:hAnsi="Calibri" w:eastAsia="Calibri" w:cs="Calibri"/>
                <w:noProof w:val="0"/>
                <w:sz w:val="22"/>
                <w:szCs w:val="22"/>
                <w:lang w:val="en-GB"/>
              </w:rPr>
              <w:t xml:space="preserve"> this challenge you will have to create a still life image that acts as a </w:t>
            </w:r>
            <w:r w:rsidRPr="163D1F0F" w:rsidR="349F46B9">
              <w:rPr>
                <w:rFonts w:ascii="Calibri" w:hAnsi="Calibri" w:eastAsia="Calibri" w:cs="Calibri"/>
                <w:noProof w:val="0"/>
                <w:sz w:val="22"/>
                <w:szCs w:val="22"/>
                <w:lang w:val="en-GB"/>
              </w:rPr>
              <w:t>self portrait</w:t>
            </w:r>
            <w:r w:rsidRPr="163D1F0F" w:rsidR="349F46B9">
              <w:rPr>
                <w:rFonts w:ascii="Calibri" w:hAnsi="Calibri" w:eastAsia="Calibri" w:cs="Calibri"/>
                <w:noProof w:val="0"/>
                <w:sz w:val="22"/>
                <w:szCs w:val="22"/>
                <w:lang w:val="en-GB"/>
              </w:rPr>
              <w:t xml:space="preserve">. A still life photo </w:t>
            </w:r>
            <w:r w:rsidRPr="163D1F0F" w:rsidR="349F46B9">
              <w:rPr>
                <w:rFonts w:ascii="Calibri" w:hAnsi="Calibri" w:eastAsia="Calibri" w:cs="Calibri"/>
                <w:noProof w:val="0"/>
                <w:sz w:val="22"/>
                <w:szCs w:val="22"/>
                <w:lang w:val="en-GB"/>
              </w:rPr>
              <w:t>contain</w:t>
            </w:r>
            <w:r w:rsidRPr="163D1F0F" w:rsidR="349F46B9">
              <w:rPr>
                <w:rFonts w:ascii="Calibri" w:hAnsi="Calibri" w:eastAsia="Calibri" w:cs="Calibri"/>
                <w:noProof w:val="0"/>
                <w:sz w:val="22"/>
                <w:szCs w:val="22"/>
                <w:lang w:val="en-GB"/>
              </w:rPr>
              <w:t xml:space="preserve"> inanimate objects rather than people or places. Still life photography aims to tell a story or narrative through the objects photographed. Think about what objects could </w:t>
            </w:r>
            <w:r w:rsidRPr="163D1F0F" w:rsidR="349F46B9">
              <w:rPr>
                <w:rFonts w:ascii="Calibri" w:hAnsi="Calibri" w:eastAsia="Calibri" w:cs="Calibri"/>
                <w:noProof w:val="0"/>
                <w:sz w:val="22"/>
                <w:szCs w:val="22"/>
                <w:lang w:val="en-GB"/>
              </w:rPr>
              <w:t>represent</w:t>
            </w:r>
            <w:r w:rsidRPr="163D1F0F" w:rsidR="349F46B9">
              <w:rPr>
                <w:rFonts w:ascii="Calibri" w:hAnsi="Calibri" w:eastAsia="Calibri" w:cs="Calibri"/>
                <w:noProof w:val="0"/>
                <w:sz w:val="22"/>
                <w:szCs w:val="22"/>
                <w:lang w:val="en-GB"/>
              </w:rPr>
              <w:t xml:space="preserve"> aspects of yourself or your personality, this could be through what you associate the objects with.</w:t>
            </w:r>
          </w:p>
          <w:p w:rsidR="163D1F0F" w:rsidP="163D1F0F" w:rsidRDefault="163D1F0F" w14:paraId="1E4AEAD1" w14:textId="28F44FF8">
            <w:pPr>
              <w:pStyle w:val="Normal"/>
              <w:rPr>
                <w:rFonts w:ascii="Calibri" w:hAnsi="Calibri" w:eastAsia="Calibri" w:cs="Calibri"/>
                <w:noProof w:val="0"/>
                <w:sz w:val="22"/>
                <w:szCs w:val="22"/>
                <w:lang w:val="en-GB"/>
              </w:rPr>
            </w:pPr>
          </w:p>
          <w:p w:rsidR="349F46B9" w:rsidP="163D1F0F" w:rsidRDefault="349F46B9" w14:paraId="46C7FA5A" w14:textId="22E67A0A">
            <w:pPr>
              <w:pStyle w:val="Normal"/>
            </w:pPr>
            <w:r w:rsidRPr="163D1F0F" w:rsidR="349F46B9">
              <w:rPr>
                <w:rFonts w:ascii="Calibri" w:hAnsi="Calibri" w:eastAsia="Calibri" w:cs="Calibri"/>
                <w:noProof w:val="0"/>
                <w:sz w:val="22"/>
                <w:szCs w:val="22"/>
                <w:lang w:val="en-GB"/>
              </w:rPr>
              <w:t xml:space="preserve">Challenge 2: Colour &amp; atmosphere Colour can be used in photography to convey a mood and/or emphasize a narrative. Colour can be controlled and emphasized within photography through using artificial or natural lighting, editing software and selective colour palettes. For this </w:t>
            </w:r>
            <w:r w:rsidRPr="163D1F0F" w:rsidR="349F46B9">
              <w:rPr>
                <w:rFonts w:ascii="Calibri" w:hAnsi="Calibri" w:eastAsia="Calibri" w:cs="Calibri"/>
                <w:noProof w:val="0"/>
                <w:sz w:val="22"/>
                <w:szCs w:val="22"/>
                <w:lang w:val="en-GB"/>
              </w:rPr>
              <w:t>challenge</w:t>
            </w:r>
            <w:r w:rsidRPr="163D1F0F" w:rsidR="349F46B9">
              <w:rPr>
                <w:rFonts w:ascii="Calibri" w:hAnsi="Calibri" w:eastAsia="Calibri" w:cs="Calibri"/>
                <w:noProof w:val="0"/>
                <w:sz w:val="22"/>
                <w:szCs w:val="22"/>
                <w:lang w:val="en-GB"/>
              </w:rPr>
              <w:t xml:space="preserve"> your focus should be capturing colour within your image to communicate a specific mood or feel within your work.</w:t>
            </w:r>
          </w:p>
          <w:p w:rsidR="163D1F0F" w:rsidP="163D1F0F" w:rsidRDefault="163D1F0F" w14:paraId="589BA511" w14:textId="7F402C28">
            <w:pPr>
              <w:pStyle w:val="Normal"/>
              <w:rPr>
                <w:rFonts w:ascii="Calibri" w:hAnsi="Calibri" w:eastAsia="Calibri" w:cs="Calibri"/>
                <w:noProof w:val="0"/>
                <w:sz w:val="22"/>
                <w:szCs w:val="22"/>
                <w:lang w:val="en-GB"/>
              </w:rPr>
            </w:pPr>
          </w:p>
          <w:p w:rsidR="35F8744D" w:rsidP="163D1F0F" w:rsidRDefault="35F8744D" w14:paraId="3BBD750C" w14:textId="08D6425D">
            <w:pPr>
              <w:pStyle w:val="Normal"/>
              <w:rPr>
                <w:rFonts w:ascii="Calibri" w:hAnsi="Calibri" w:eastAsia="Calibri" w:cs="Calibri"/>
                <w:noProof w:val="0"/>
                <w:sz w:val="22"/>
                <w:szCs w:val="22"/>
                <w:lang w:val="en-GB"/>
              </w:rPr>
            </w:pPr>
            <w:r w:rsidRPr="163D1F0F" w:rsidR="35F8744D">
              <w:rPr>
                <w:rFonts w:ascii="Calibri" w:hAnsi="Calibri" w:eastAsia="Calibri" w:cs="Calibri"/>
                <w:noProof w:val="0"/>
                <w:sz w:val="22"/>
                <w:szCs w:val="22"/>
                <w:lang w:val="en-GB"/>
              </w:rPr>
              <w:t>Part 2</w:t>
            </w:r>
          </w:p>
          <w:p w:rsidR="35F8744D" w:rsidP="163D1F0F" w:rsidRDefault="35F8744D" w14:paraId="42D89FF0" w14:textId="7B7DBAAD">
            <w:pPr>
              <w:pStyle w:val="Normal"/>
              <w:rPr>
                <w:rFonts w:ascii="Calibri" w:hAnsi="Calibri" w:eastAsia="Calibri" w:cs="Calibri"/>
                <w:noProof w:val="0"/>
                <w:sz w:val="22"/>
                <w:szCs w:val="22"/>
                <w:lang w:val="en-GB"/>
              </w:rPr>
            </w:pPr>
            <w:r w:rsidRPr="163D1F0F" w:rsidR="35F8744D">
              <w:rPr>
                <w:rFonts w:ascii="Calibri" w:hAnsi="Calibri" w:eastAsia="Calibri" w:cs="Calibri"/>
                <w:noProof w:val="0"/>
                <w:sz w:val="22"/>
                <w:szCs w:val="22"/>
                <w:lang w:val="en-GB"/>
              </w:rPr>
              <w:t xml:space="preserve">For 1 or all the challenges- Research </w:t>
            </w:r>
            <w:r w:rsidRPr="163D1F0F" w:rsidR="35F8744D">
              <w:rPr>
                <w:rFonts w:ascii="Calibri" w:hAnsi="Calibri" w:eastAsia="Calibri" w:cs="Calibri"/>
                <w:noProof w:val="0"/>
                <w:sz w:val="22"/>
                <w:szCs w:val="22"/>
                <w:lang w:val="en-GB"/>
              </w:rPr>
              <w:t>a</w:t>
            </w:r>
            <w:r w:rsidRPr="163D1F0F" w:rsidR="35F8744D">
              <w:rPr>
                <w:rFonts w:ascii="Calibri" w:hAnsi="Calibri" w:eastAsia="Calibri" w:cs="Calibri"/>
                <w:noProof w:val="0"/>
                <w:sz w:val="22"/>
                <w:szCs w:val="22"/>
                <w:lang w:val="en-GB"/>
              </w:rPr>
              <w:t xml:space="preserve"> artist that uses that technique</w:t>
            </w:r>
            <w:r w:rsidRPr="163D1F0F" w:rsidR="154AE6E6">
              <w:rPr>
                <w:rFonts w:ascii="Calibri" w:hAnsi="Calibri" w:eastAsia="Calibri" w:cs="Calibri"/>
                <w:noProof w:val="0"/>
                <w:sz w:val="22"/>
                <w:szCs w:val="22"/>
                <w:lang w:val="en-GB"/>
              </w:rPr>
              <w:t xml:space="preserve"> and answer these questions on the artist</w:t>
            </w:r>
          </w:p>
          <w:p w:rsidR="154AE6E6" w:rsidP="163D1F0F" w:rsidRDefault="154AE6E6" w14:paraId="0796A605" w14:textId="4DD529E0">
            <w:pPr>
              <w:pStyle w:val="ListParagraph"/>
              <w:numPr>
                <w:ilvl w:val="0"/>
                <w:numId w:val="6"/>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pPr>
            <w:r w:rsidRPr="163D1F0F" w:rsidR="154AE6E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Who is the artist? </w:t>
            </w:r>
            <w:r w:rsidRPr="163D1F0F" w:rsidR="154AE6E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Provide</w:t>
            </w:r>
            <w:r w:rsidRPr="163D1F0F" w:rsidR="154AE6E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biographical information about him/her.</w:t>
            </w:r>
          </w:p>
          <w:p w:rsidR="154AE6E6" w:rsidP="163D1F0F" w:rsidRDefault="154AE6E6" w14:paraId="7EB692A0" w14:textId="12CB2A42">
            <w:pPr>
              <w:pStyle w:val="ListParagraph"/>
              <w:numPr>
                <w:ilvl w:val="0"/>
                <w:numId w:val="6"/>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pPr>
            <w:r w:rsidRPr="163D1F0F" w:rsidR="154AE6E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What is the medium of the work of art? Can you </w:t>
            </w:r>
            <w:r w:rsidRPr="163D1F0F" w:rsidR="154AE6E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provide</w:t>
            </w:r>
            <w:r w:rsidRPr="163D1F0F" w:rsidR="154AE6E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a physical description?</w:t>
            </w:r>
          </w:p>
          <w:p w:rsidR="154AE6E6" w:rsidP="163D1F0F" w:rsidRDefault="154AE6E6" w14:paraId="2B84EB0B" w14:textId="77AADC56">
            <w:pPr>
              <w:pStyle w:val="ListParagraph"/>
              <w:numPr>
                <w:ilvl w:val="0"/>
                <w:numId w:val="6"/>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pPr>
            <w:r w:rsidRPr="163D1F0F" w:rsidR="154AE6E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Can you describe the different artistic elements present in the work (line, shape, light, </w:t>
            </w:r>
            <w:r w:rsidRPr="163D1F0F" w:rsidR="154AE6E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color</w:t>
            </w:r>
            <w:r w:rsidRPr="163D1F0F" w:rsidR="154AE6E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texture, space, time, motion, etc.)</w:t>
            </w:r>
          </w:p>
          <w:p w:rsidR="154AE6E6" w:rsidP="163D1F0F" w:rsidRDefault="154AE6E6" w14:paraId="0CE75A26" w14:textId="071C3A32">
            <w:pPr>
              <w:pStyle w:val="ListParagraph"/>
              <w:numPr>
                <w:ilvl w:val="0"/>
                <w:numId w:val="6"/>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pPr>
            <w:r w:rsidRPr="163D1F0F" w:rsidR="154AE6E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What is the </w:t>
            </w:r>
            <w:r w:rsidRPr="163D1F0F" w:rsidR="154AE6E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affect</w:t>
            </w:r>
            <w:r w:rsidRPr="163D1F0F" w:rsidR="154AE6E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 xml:space="preserve"> of these various elements?</w:t>
            </w:r>
          </w:p>
          <w:p w:rsidR="154AE6E6" w:rsidP="163D1F0F" w:rsidRDefault="154AE6E6" w14:paraId="154DAA9B" w14:textId="119EBD0C">
            <w:pPr>
              <w:pStyle w:val="ListParagraph"/>
              <w:numPr>
                <w:ilvl w:val="0"/>
                <w:numId w:val="6"/>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pPr>
            <w:r w:rsidRPr="163D1F0F" w:rsidR="154AE6E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In what country/culture was this work created? When?</w:t>
            </w:r>
          </w:p>
          <w:p w:rsidR="154AE6E6" w:rsidP="163D1F0F" w:rsidRDefault="154AE6E6" w14:paraId="67ACB281" w14:textId="1EDC511A">
            <w:pPr>
              <w:pStyle w:val="ListParagraph"/>
              <w:numPr>
                <w:ilvl w:val="0"/>
                <w:numId w:val="6"/>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pPr>
            <w:r w:rsidRPr="163D1F0F" w:rsidR="154AE6E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What other art was being created in this culture at this time?</w:t>
            </w:r>
          </w:p>
          <w:p w:rsidR="154AE6E6" w:rsidP="163D1F0F" w:rsidRDefault="154AE6E6" w14:paraId="082243F4" w14:textId="1B4777CB">
            <w:pPr>
              <w:pStyle w:val="ListParagraph"/>
              <w:numPr>
                <w:ilvl w:val="0"/>
                <w:numId w:val="6"/>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pPr>
            <w:r w:rsidRPr="163D1F0F" w:rsidR="154AE6E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To what artistic movement does this work of art belong? Describe it.</w:t>
            </w:r>
          </w:p>
          <w:p w:rsidR="154AE6E6" w:rsidP="163D1F0F" w:rsidRDefault="154AE6E6" w14:paraId="301434A9" w14:textId="51B5E6DE">
            <w:pPr>
              <w:pStyle w:val="ListParagraph"/>
              <w:numPr>
                <w:ilvl w:val="0"/>
                <w:numId w:val="6"/>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pPr>
            <w:r w:rsidRPr="163D1F0F" w:rsidR="154AE6E6">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GB"/>
              </w:rPr>
              <w:t>In what ways is the chosen work of art representative of the movement? In what ways is it unique?</w:t>
            </w:r>
          </w:p>
          <w:p w:rsidR="163D1F0F" w:rsidP="163D1F0F" w:rsidRDefault="163D1F0F" w14:paraId="3611C2ED" w14:textId="6AD5BAE5">
            <w:pPr>
              <w:pStyle w:val="Normal"/>
              <w:rPr>
                <w:rFonts w:ascii="Calibri" w:hAnsi="Calibri" w:eastAsia="Calibri" w:cs="Calibri"/>
                <w:noProof w:val="0"/>
                <w:sz w:val="22"/>
                <w:szCs w:val="22"/>
                <w:lang w:val="en-GB"/>
              </w:rPr>
            </w:pPr>
          </w:p>
          <w:p w:rsidR="0096043C" w:rsidP="0096043C" w:rsidRDefault="0096043C" w14:paraId="5997CC1D" wp14:textId="77777777">
            <w:pPr>
              <w:rPr>
                <w:b/>
              </w:rPr>
            </w:pPr>
          </w:p>
          <w:p w:rsidRPr="0096043C" w:rsidR="0096043C" w:rsidP="0096043C" w:rsidRDefault="0096043C" w14:paraId="110FFD37" wp14:textId="77777777">
            <w:pPr>
              <w:rPr>
                <w:b/>
              </w:rPr>
            </w:pPr>
          </w:p>
        </w:tc>
      </w:tr>
    </w:tbl>
    <w:sectPr w:rsidRPr="00E91CCE" w:rsidR="0042520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5">
    <w:nsid w:val="6350db6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74fc8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60718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197511"/>
    <w:multiLevelType w:val="hybridMultilevel"/>
    <w:tmpl w:val="CB6695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51831BC"/>
    <w:multiLevelType w:val="hybridMultilevel"/>
    <w:tmpl w:val="8EF4A8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1E03FF9"/>
    <w:multiLevelType w:val="hybridMultilevel"/>
    <w:tmpl w:val="F6EEC2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6">
    <w:abstractNumId w:val="5"/>
  </w:num>
  <w:num w:numId="5">
    <w:abstractNumId w:val="4"/>
  </w:num>
  <w:num w:numId="4">
    <w:abstractNumId w:val="3"/>
  </w: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CCE"/>
    <w:rsid w:val="002C1EF5"/>
    <w:rsid w:val="00402D2A"/>
    <w:rsid w:val="006D2CD4"/>
    <w:rsid w:val="00792CAC"/>
    <w:rsid w:val="0096043C"/>
    <w:rsid w:val="00CC31D5"/>
    <w:rsid w:val="00E91CCE"/>
    <w:rsid w:val="00EB6940"/>
    <w:rsid w:val="0147FBAB"/>
    <w:rsid w:val="017B3C3B"/>
    <w:rsid w:val="01C408ED"/>
    <w:rsid w:val="020D02E1"/>
    <w:rsid w:val="02C14ADA"/>
    <w:rsid w:val="02FFC54B"/>
    <w:rsid w:val="0307C547"/>
    <w:rsid w:val="03A70B6D"/>
    <w:rsid w:val="05DA2AA3"/>
    <w:rsid w:val="06F1C5B6"/>
    <w:rsid w:val="0747AA84"/>
    <w:rsid w:val="075D0164"/>
    <w:rsid w:val="09791829"/>
    <w:rsid w:val="0C68AE47"/>
    <w:rsid w:val="0C974D0E"/>
    <w:rsid w:val="0D3398C4"/>
    <w:rsid w:val="0D46C141"/>
    <w:rsid w:val="0D4B758E"/>
    <w:rsid w:val="0DE9147A"/>
    <w:rsid w:val="0E27E7B5"/>
    <w:rsid w:val="0E34B06F"/>
    <w:rsid w:val="0F38D2EE"/>
    <w:rsid w:val="12EA4C40"/>
    <w:rsid w:val="12F355C9"/>
    <w:rsid w:val="13575DAF"/>
    <w:rsid w:val="1410710A"/>
    <w:rsid w:val="14B55571"/>
    <w:rsid w:val="154AE6E6"/>
    <w:rsid w:val="15ED0256"/>
    <w:rsid w:val="163D1F0F"/>
    <w:rsid w:val="16FB2FC4"/>
    <w:rsid w:val="17DEEA91"/>
    <w:rsid w:val="190E076A"/>
    <w:rsid w:val="19D33A49"/>
    <w:rsid w:val="1AB692D0"/>
    <w:rsid w:val="1AFEE51E"/>
    <w:rsid w:val="1B584F3E"/>
    <w:rsid w:val="1ED8A754"/>
    <w:rsid w:val="1F749DCE"/>
    <w:rsid w:val="204AD432"/>
    <w:rsid w:val="2230FC74"/>
    <w:rsid w:val="225150D1"/>
    <w:rsid w:val="22FA5C76"/>
    <w:rsid w:val="2331EB8A"/>
    <w:rsid w:val="23A5481A"/>
    <w:rsid w:val="240852DD"/>
    <w:rsid w:val="2564DD48"/>
    <w:rsid w:val="25A1382A"/>
    <w:rsid w:val="26298889"/>
    <w:rsid w:val="269FAE98"/>
    <w:rsid w:val="26D27AE4"/>
    <w:rsid w:val="26EC4456"/>
    <w:rsid w:val="2973CA5C"/>
    <w:rsid w:val="2A25FAC8"/>
    <w:rsid w:val="2BB4A8CA"/>
    <w:rsid w:val="2C43D8A7"/>
    <w:rsid w:val="2C785485"/>
    <w:rsid w:val="2CDF287C"/>
    <w:rsid w:val="2E95A082"/>
    <w:rsid w:val="2EF371E3"/>
    <w:rsid w:val="3063B331"/>
    <w:rsid w:val="326D5DF1"/>
    <w:rsid w:val="3307A478"/>
    <w:rsid w:val="3354FE6D"/>
    <w:rsid w:val="3389903D"/>
    <w:rsid w:val="33E45127"/>
    <w:rsid w:val="347ADD1C"/>
    <w:rsid w:val="34828770"/>
    <w:rsid w:val="349F46B9"/>
    <w:rsid w:val="34C834AE"/>
    <w:rsid w:val="35F8744D"/>
    <w:rsid w:val="364369B0"/>
    <w:rsid w:val="37A08EAA"/>
    <w:rsid w:val="37CCB966"/>
    <w:rsid w:val="37EB08B1"/>
    <w:rsid w:val="3824C2ED"/>
    <w:rsid w:val="39904657"/>
    <w:rsid w:val="39BC0D72"/>
    <w:rsid w:val="3BA061D6"/>
    <w:rsid w:val="3E2E90DB"/>
    <w:rsid w:val="41403B0D"/>
    <w:rsid w:val="41BD8BAB"/>
    <w:rsid w:val="424663B6"/>
    <w:rsid w:val="43AD411E"/>
    <w:rsid w:val="4570465B"/>
    <w:rsid w:val="460C951E"/>
    <w:rsid w:val="477E4080"/>
    <w:rsid w:val="47B1EB7B"/>
    <w:rsid w:val="4A62A3AC"/>
    <w:rsid w:val="4A783CE2"/>
    <w:rsid w:val="4B051996"/>
    <w:rsid w:val="4B6B3266"/>
    <w:rsid w:val="4BF74F45"/>
    <w:rsid w:val="4C1190DF"/>
    <w:rsid w:val="4C9DBE69"/>
    <w:rsid w:val="4CB12EE7"/>
    <w:rsid w:val="4D0702C7"/>
    <w:rsid w:val="4E545310"/>
    <w:rsid w:val="4EDA1A49"/>
    <w:rsid w:val="4F62E6B3"/>
    <w:rsid w:val="4F9FA3C2"/>
    <w:rsid w:val="51864125"/>
    <w:rsid w:val="53642DD2"/>
    <w:rsid w:val="54028BD4"/>
    <w:rsid w:val="5499649F"/>
    <w:rsid w:val="55DCFCC8"/>
    <w:rsid w:val="55F99DE0"/>
    <w:rsid w:val="5654BA2B"/>
    <w:rsid w:val="565FA02B"/>
    <w:rsid w:val="56FAE185"/>
    <w:rsid w:val="58C24210"/>
    <w:rsid w:val="596A7E54"/>
    <w:rsid w:val="5A1D60E0"/>
    <w:rsid w:val="5B41243A"/>
    <w:rsid w:val="5B752B9D"/>
    <w:rsid w:val="5CCC11D6"/>
    <w:rsid w:val="5D3B4621"/>
    <w:rsid w:val="5D668089"/>
    <w:rsid w:val="5D99402E"/>
    <w:rsid w:val="5DAE629C"/>
    <w:rsid w:val="5E5045D0"/>
    <w:rsid w:val="5E79C1A9"/>
    <w:rsid w:val="5EBEFC3C"/>
    <w:rsid w:val="5ED71682"/>
    <w:rsid w:val="5F711519"/>
    <w:rsid w:val="600A3167"/>
    <w:rsid w:val="604996C2"/>
    <w:rsid w:val="60B544A4"/>
    <w:rsid w:val="61323A3C"/>
    <w:rsid w:val="61B97322"/>
    <w:rsid w:val="61B9B947"/>
    <w:rsid w:val="637C5B33"/>
    <w:rsid w:val="64CBD4F7"/>
    <w:rsid w:val="65182B94"/>
    <w:rsid w:val="65B761C4"/>
    <w:rsid w:val="65D8A4A8"/>
    <w:rsid w:val="6612CC9C"/>
    <w:rsid w:val="66A05142"/>
    <w:rsid w:val="68286B6D"/>
    <w:rsid w:val="69A3E0F9"/>
    <w:rsid w:val="6A029E7B"/>
    <w:rsid w:val="6A34B2EC"/>
    <w:rsid w:val="6A6B5235"/>
    <w:rsid w:val="6B3C8581"/>
    <w:rsid w:val="6B792E11"/>
    <w:rsid w:val="6BAC556F"/>
    <w:rsid w:val="6EAA2BC8"/>
    <w:rsid w:val="6EAD102D"/>
    <w:rsid w:val="6F07AD9D"/>
    <w:rsid w:val="6F9FCF8E"/>
    <w:rsid w:val="727056A9"/>
    <w:rsid w:val="72C82DB7"/>
    <w:rsid w:val="73001AAE"/>
    <w:rsid w:val="7319BF53"/>
    <w:rsid w:val="74AB3C75"/>
    <w:rsid w:val="75FFCE79"/>
    <w:rsid w:val="76D45910"/>
    <w:rsid w:val="779B9EDA"/>
    <w:rsid w:val="7901B506"/>
    <w:rsid w:val="797F17D5"/>
    <w:rsid w:val="7A580EED"/>
    <w:rsid w:val="7A979E6C"/>
    <w:rsid w:val="7B3DF07F"/>
    <w:rsid w:val="7BA57E68"/>
    <w:rsid w:val="7BC014B8"/>
    <w:rsid w:val="7BF303DF"/>
    <w:rsid w:val="7D0DFB42"/>
    <w:rsid w:val="7D9CC078"/>
    <w:rsid w:val="7EBC7D43"/>
    <w:rsid w:val="7EE46E5E"/>
    <w:rsid w:val="7F764D40"/>
    <w:rsid w:val="7FFC11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C51F"/>
  <w15:chartTrackingRefBased/>
  <w15:docId w15:val="{BB819F2D-E4B6-480D-9DF8-3D606E4B85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91CC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91CCE"/>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customXml" Target="../customXml/item4.xml" Id="rId11"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 Type="http://schemas.openxmlformats.org/officeDocument/2006/relationships/hyperlink" Target="http://www.masters-of-photography.com/" TargetMode="External" Id="R25ae54bce2d04142" /><Relationship Type="http://schemas.openxmlformats.org/officeDocument/2006/relationships/hyperlink" Target="https://www.vam.ac.uk/collections/photographs" TargetMode="External" Id="R8de158c812af437c" /><Relationship Type="http://schemas.openxmlformats.org/officeDocument/2006/relationships/hyperlink" Target="https://www.bjp-online.com" TargetMode="External" Id="Rba8049b1e7064492" /><Relationship Type="http://schemas.openxmlformats.org/officeDocument/2006/relationships/hyperlink" Target="https://www.pinterest.com/johannarach/" TargetMode="External" Id="R3ab5a6c279cf4977" /><Relationship Type="http://schemas.openxmlformats.org/officeDocument/2006/relationships/hyperlink" Target="https://www.slideshare.net/gholden1979/shape-in-domestic-environments" TargetMode="External" Id="R24a10d1f95fa4a6e" /><Relationship Type="http://schemas.openxmlformats.org/officeDocument/2006/relationships/hyperlink" Target="https://www.youtube.com/watch?time_continue=29&amp;v=3tYny5uMHu4&amp;feature=emb_title" TargetMode="External" Id="Re6ac80d01d42409c" /><Relationship Type="http://schemas.openxmlformats.org/officeDocument/2006/relationships/hyperlink" Target="https://www.tate.org.uk/visit/tate-modern" TargetMode="External" Id="R8ff452ace9804023" /><Relationship Type="http://schemas.openxmlformats.org/officeDocument/2006/relationships/hyperlink" Target="https://www.tate.org.uk/visit/tate-britain" TargetMode="External" Id="R7c9800a27dc04d9d" /><Relationship Type="http://schemas.openxmlformats.org/officeDocument/2006/relationships/hyperlink" Target="https://whitecube.com/exhibitions/exhibition/jessica_rankin_bermondsey_2021" TargetMode="External" Id="Rcee8629063a3460b" /><Relationship Type="http://schemas.openxmlformats.org/officeDocument/2006/relationships/hyperlink" Target="https://whitecube.com/exhibitions/exhibition/jessica_rankin_bermondsey_2021" TargetMode="External" Id="R2a542da6931041d8" /><Relationship Type="http://schemas.openxmlformats.org/officeDocument/2006/relationships/hyperlink" Target="https://www.newportstreetgallery.com/" TargetMode="External" Id="R749a1e3506b748b9" /><Relationship Type="http://schemas.openxmlformats.org/officeDocument/2006/relationships/hyperlink" Target="https://www.whitechapelgallery.org/" TargetMode="External" Id="R3e9419bf38d947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652F0B413CA469E9F3AFFF14C1066" ma:contentTypeVersion="12" ma:contentTypeDescription="Create a new document." ma:contentTypeScope="" ma:versionID="eb5a644630de4c28e4da2c73a4f26f78">
  <xsd:schema xmlns:xsd="http://www.w3.org/2001/XMLSchema" xmlns:xs="http://www.w3.org/2001/XMLSchema" xmlns:p="http://schemas.microsoft.com/office/2006/metadata/properties" xmlns:ns2="c5d8e022-e398-40b4-9306-0af8ea97233e" xmlns:ns3="e36c80d6-cd78-4291-9b4c-d8bb757f3e4b" targetNamespace="http://schemas.microsoft.com/office/2006/metadata/properties" ma:root="true" ma:fieldsID="68f6403b79d736aca479004f25de4f62" ns2:_="" ns3:_="">
    <xsd:import namespace="c5d8e022-e398-40b4-9306-0af8ea97233e"/>
    <xsd:import namespace="e36c80d6-cd78-4291-9b4c-d8bb757f3e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8e022-e398-40b4-9306-0af8ea972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fae7bb3-b25a-4cff-8bbc-aea533e5c32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c80d6-cd78-4291-9b4c-d8bb757f3e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3fae38a-2250-4eb7-aa8b-47ccc553e5f6}" ma:internalName="TaxCatchAll" ma:showField="CatchAllData" ma:web="e36c80d6-cd78-4291-9b4c-d8bb757f3e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d8e022-e398-40b4-9306-0af8ea97233e">
      <Terms xmlns="http://schemas.microsoft.com/office/infopath/2007/PartnerControls"/>
    </lcf76f155ced4ddcb4097134ff3c332f>
    <TaxCatchAll xmlns="e36c80d6-cd78-4291-9b4c-d8bb757f3e4b" xsi:nil="true"/>
    <SharedWithUsers xmlns="e36c80d6-cd78-4291-9b4c-d8bb757f3e4b">
      <UserInfo>
        <DisplayName>Ms Iris Legendre</DisplayName>
        <AccountId>132</AccountId>
        <AccountType/>
      </UserInfo>
    </SharedWithUsers>
  </documentManagement>
</p:properties>
</file>

<file path=customXml/itemProps1.xml><?xml version="1.0" encoding="utf-8"?>
<ds:datastoreItem xmlns:ds="http://schemas.openxmlformats.org/officeDocument/2006/customXml" ds:itemID="{87C721BF-9505-46D7-A8BA-911112778251}">
  <ds:schemaRefs>
    <ds:schemaRef ds:uri="http://schemas.openxmlformats.org/officeDocument/2006/bibliography"/>
  </ds:schemaRefs>
</ds:datastoreItem>
</file>

<file path=customXml/itemProps2.xml><?xml version="1.0" encoding="utf-8"?>
<ds:datastoreItem xmlns:ds="http://schemas.openxmlformats.org/officeDocument/2006/customXml" ds:itemID="{4EA1CD9D-2567-4DFB-9CC7-8E5A8ECAB9EF}"/>
</file>

<file path=customXml/itemProps3.xml><?xml version="1.0" encoding="utf-8"?>
<ds:datastoreItem xmlns:ds="http://schemas.openxmlformats.org/officeDocument/2006/customXml" ds:itemID="{6C26D0D0-D8CE-4459-BA3E-AB28BF852EC3}"/>
</file>

<file path=customXml/itemProps4.xml><?xml version="1.0" encoding="utf-8"?>
<ds:datastoreItem xmlns:ds="http://schemas.openxmlformats.org/officeDocument/2006/customXml" ds:itemID="{B2B40D09-F792-4DBA-91F6-32B3BA4419D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CTKSFC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Libby Rose Pointing</dc:creator>
  <cp:keywords/>
  <dc:description/>
  <cp:lastModifiedBy>Ms Roschelle Shakes</cp:lastModifiedBy>
  <cp:revision>8</cp:revision>
  <dcterms:created xsi:type="dcterms:W3CDTF">2020-04-15T10:09:00Z</dcterms:created>
  <dcterms:modified xsi:type="dcterms:W3CDTF">2023-06-22T16:33:20Z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0x010100F25652F0B413CA469E9F3AFFF14C1066</vt:lpwstr>
  </property>
</Properties>
</file>