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B47B7" w14:textId="4426479E" w:rsidR="00E91CCE" w:rsidRDefault="00E91CCE" w:rsidP="336F679F">
      <w:pPr>
        <w:jc w:val="center"/>
        <w:rPr>
          <w:b/>
          <w:bCs/>
        </w:rPr>
      </w:pPr>
      <w:r>
        <w:rPr>
          <w:noProof/>
          <w:lang w:eastAsia="en-GB"/>
        </w:rPr>
        <w:drawing>
          <wp:anchor distT="0" distB="0" distL="114300" distR="114300" simplePos="0" relativeHeight="251658240" behindDoc="1" locked="0" layoutInCell="1" allowOverlap="1" wp14:anchorId="415D3FD7" wp14:editId="31670581">
            <wp:simplePos x="0" y="0"/>
            <wp:positionH relativeFrom="column">
              <wp:posOffset>-1049655</wp:posOffset>
            </wp:positionH>
            <wp:positionV relativeFrom="paragraph">
              <wp:posOffset>-1043516</wp:posOffset>
            </wp:positionV>
            <wp:extent cx="7865442" cy="1090172"/>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1036"/>
                    <a:stretch/>
                  </pic:blipFill>
                  <pic:spPr bwMode="auto">
                    <a:xfrm>
                      <a:off x="0" y="0"/>
                      <a:ext cx="7865442" cy="109017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5B792F07" w:rsidRPr="336F679F">
        <w:rPr>
          <w:b/>
          <w:bCs/>
        </w:rPr>
        <w:t>Preparing for Transition from Key Stage 4 to Key Stage 5</w:t>
      </w:r>
    </w:p>
    <w:tbl>
      <w:tblPr>
        <w:tblStyle w:val="TableGrid"/>
        <w:tblpPr w:leftFromText="180" w:rightFromText="180" w:vertAnchor="page" w:horzAnchor="margin" w:tblpY="2601"/>
        <w:tblW w:w="0" w:type="auto"/>
        <w:tblLook w:val="04A0" w:firstRow="1" w:lastRow="0" w:firstColumn="1" w:lastColumn="0" w:noHBand="0" w:noVBand="1"/>
      </w:tblPr>
      <w:tblGrid>
        <w:gridCol w:w="4501"/>
        <w:gridCol w:w="4502"/>
      </w:tblGrid>
      <w:tr w:rsidR="00E91CCE" w14:paraId="1B01607A" w14:textId="77777777" w:rsidTr="7206FF62">
        <w:trPr>
          <w:trHeight w:val="416"/>
        </w:trPr>
        <w:tc>
          <w:tcPr>
            <w:tcW w:w="4501" w:type="dxa"/>
            <w:shd w:val="clear" w:color="auto" w:fill="392671"/>
          </w:tcPr>
          <w:p w14:paraId="27B6226E" w14:textId="77777777" w:rsidR="00E91CCE" w:rsidRDefault="00E91CCE" w:rsidP="0096043C">
            <w:pPr>
              <w:jc w:val="center"/>
              <w:rPr>
                <w:b/>
              </w:rPr>
            </w:pPr>
            <w:r>
              <w:rPr>
                <w:b/>
              </w:rPr>
              <w:t>Subject</w:t>
            </w:r>
          </w:p>
        </w:tc>
        <w:tc>
          <w:tcPr>
            <w:tcW w:w="4501" w:type="dxa"/>
            <w:shd w:val="clear" w:color="auto" w:fill="392671"/>
          </w:tcPr>
          <w:p w14:paraId="14084DAF" w14:textId="77777777" w:rsidR="00E91CCE" w:rsidRDefault="00E91CCE" w:rsidP="0096043C">
            <w:pPr>
              <w:jc w:val="center"/>
              <w:rPr>
                <w:b/>
              </w:rPr>
            </w:pPr>
            <w:r>
              <w:rPr>
                <w:b/>
              </w:rPr>
              <w:t>Qualification</w:t>
            </w:r>
          </w:p>
        </w:tc>
      </w:tr>
      <w:tr w:rsidR="0096043C" w14:paraId="036FBB04" w14:textId="77777777" w:rsidTr="7206FF62">
        <w:trPr>
          <w:trHeight w:val="674"/>
        </w:trPr>
        <w:tc>
          <w:tcPr>
            <w:tcW w:w="4501" w:type="dxa"/>
          </w:tcPr>
          <w:p w14:paraId="672A6659" w14:textId="77777777" w:rsidR="0096043C" w:rsidRDefault="0096043C" w:rsidP="00887780">
            <w:pPr>
              <w:rPr>
                <w:b/>
              </w:rPr>
            </w:pPr>
          </w:p>
          <w:p w14:paraId="7EEE7D30" w14:textId="77777777" w:rsidR="00887780" w:rsidRDefault="00887780" w:rsidP="00887780">
            <w:pPr>
              <w:jc w:val="center"/>
              <w:rPr>
                <w:b/>
              </w:rPr>
            </w:pPr>
            <w:r>
              <w:rPr>
                <w:b/>
              </w:rPr>
              <w:t>English Literature</w:t>
            </w:r>
          </w:p>
          <w:p w14:paraId="0A37501D" w14:textId="77777777" w:rsidR="00887780" w:rsidRDefault="00887780" w:rsidP="00887780">
            <w:pPr>
              <w:jc w:val="center"/>
              <w:rPr>
                <w:b/>
              </w:rPr>
            </w:pPr>
          </w:p>
          <w:p w14:paraId="5DAB6C7B" w14:textId="77777777" w:rsidR="0096043C" w:rsidRDefault="0096043C" w:rsidP="0096043C">
            <w:pPr>
              <w:jc w:val="center"/>
              <w:rPr>
                <w:b/>
              </w:rPr>
            </w:pPr>
          </w:p>
        </w:tc>
        <w:tc>
          <w:tcPr>
            <w:tcW w:w="4501" w:type="dxa"/>
          </w:tcPr>
          <w:p w14:paraId="02EB378F" w14:textId="77777777" w:rsidR="0096043C" w:rsidRDefault="0096043C" w:rsidP="0096043C">
            <w:pPr>
              <w:jc w:val="center"/>
              <w:rPr>
                <w:b/>
              </w:rPr>
            </w:pPr>
          </w:p>
          <w:p w14:paraId="01259BD1" w14:textId="77777777" w:rsidR="0096043C" w:rsidRDefault="00402D2A" w:rsidP="0096043C">
            <w:pPr>
              <w:jc w:val="center"/>
              <w:rPr>
                <w:b/>
              </w:rPr>
            </w:pPr>
            <w:r>
              <w:rPr>
                <w:b/>
              </w:rPr>
              <w:t>A Level</w:t>
            </w:r>
          </w:p>
        </w:tc>
      </w:tr>
      <w:tr w:rsidR="00E91CCE" w14:paraId="461E1059" w14:textId="77777777" w:rsidTr="7206FF62">
        <w:trPr>
          <w:trHeight w:val="446"/>
        </w:trPr>
        <w:tc>
          <w:tcPr>
            <w:tcW w:w="4501" w:type="dxa"/>
            <w:shd w:val="clear" w:color="auto" w:fill="392671"/>
          </w:tcPr>
          <w:p w14:paraId="3E9E2AFC" w14:textId="77777777" w:rsidR="00E91CCE" w:rsidRPr="0096043C" w:rsidRDefault="00E91CCE" w:rsidP="0096043C">
            <w:pPr>
              <w:jc w:val="center"/>
              <w:rPr>
                <w:b/>
              </w:rPr>
            </w:pPr>
            <w:r>
              <w:rPr>
                <w:b/>
              </w:rPr>
              <w:t>Recommended Reading Materials</w:t>
            </w:r>
          </w:p>
        </w:tc>
        <w:tc>
          <w:tcPr>
            <w:tcW w:w="4501" w:type="dxa"/>
            <w:shd w:val="clear" w:color="auto" w:fill="392671"/>
          </w:tcPr>
          <w:p w14:paraId="3149E38E" w14:textId="77777777" w:rsidR="00E91CCE" w:rsidRPr="0096043C" w:rsidRDefault="00E91CCE" w:rsidP="0096043C">
            <w:pPr>
              <w:jc w:val="center"/>
              <w:rPr>
                <w:b/>
              </w:rPr>
            </w:pPr>
            <w:r>
              <w:rPr>
                <w:b/>
              </w:rPr>
              <w:t>Recommended Websites</w:t>
            </w:r>
            <w:r w:rsidRPr="0096043C">
              <w:rPr>
                <w:b/>
              </w:rPr>
              <w:t xml:space="preserve"> </w:t>
            </w:r>
          </w:p>
        </w:tc>
      </w:tr>
      <w:tr w:rsidR="0096043C" w14:paraId="207CCF61" w14:textId="77777777" w:rsidTr="7206FF62">
        <w:trPr>
          <w:trHeight w:val="2359"/>
        </w:trPr>
        <w:tc>
          <w:tcPr>
            <w:tcW w:w="4501" w:type="dxa"/>
          </w:tcPr>
          <w:p w14:paraId="7E9C1C4E" w14:textId="77777777" w:rsidR="00CD0731" w:rsidRPr="00B21F40" w:rsidRDefault="00CB2C13" w:rsidP="262E9D76">
            <w:pPr>
              <w:pStyle w:val="ListParagraph"/>
              <w:numPr>
                <w:ilvl w:val="0"/>
                <w:numId w:val="6"/>
              </w:numPr>
              <w:rPr>
                <w:b/>
                <w:bCs/>
              </w:rPr>
            </w:pPr>
            <w:r w:rsidRPr="00B21F40">
              <w:rPr>
                <w:b/>
                <w:bCs/>
              </w:rPr>
              <w:t xml:space="preserve">SET </w:t>
            </w:r>
            <w:r w:rsidR="4B3EF3A2" w:rsidRPr="00B21F40">
              <w:rPr>
                <w:b/>
                <w:bCs/>
              </w:rPr>
              <w:t>TEXTS:</w:t>
            </w:r>
          </w:p>
          <w:p w14:paraId="60FCF366" w14:textId="351DA6C5" w:rsidR="006409F3" w:rsidRDefault="00B21F40" w:rsidP="006409F3">
            <w:pPr>
              <w:pStyle w:val="ListParagraph"/>
            </w:pPr>
            <w:r>
              <w:t>You will need to know these texts inside out by the end of the course so I suggest over the summer you read these in your own time so you are ready to study them in detail:</w:t>
            </w:r>
            <w:r w:rsidR="4B3EF3A2">
              <w:t xml:space="preserve"> </w:t>
            </w:r>
            <w:r w:rsidR="00CD0731">
              <w:t>‘</w:t>
            </w:r>
            <w:r w:rsidR="00117311">
              <w:t>Heart of Darkness</w:t>
            </w:r>
            <w:r w:rsidR="00CD0731">
              <w:t>’</w:t>
            </w:r>
            <w:r w:rsidR="00117311">
              <w:t xml:space="preserve"> by Joseph Conrad, </w:t>
            </w:r>
            <w:r w:rsidR="00CD0731">
              <w:t>‘</w:t>
            </w:r>
            <w:r w:rsidR="00117311">
              <w:t>The Lonely Londoners</w:t>
            </w:r>
            <w:r w:rsidR="00CD0731">
              <w:t>’</w:t>
            </w:r>
            <w:r w:rsidR="00117311">
              <w:t xml:space="preserve"> by Sam </w:t>
            </w:r>
            <w:proofErr w:type="spellStart"/>
            <w:r w:rsidR="00117311">
              <w:t>Seldon</w:t>
            </w:r>
            <w:proofErr w:type="spellEnd"/>
            <w:r w:rsidR="00E635D1">
              <w:t xml:space="preserve">, ‘Sweat’ by Lynn </w:t>
            </w:r>
            <w:proofErr w:type="spellStart"/>
            <w:r w:rsidR="00E635D1">
              <w:t>Nottage</w:t>
            </w:r>
            <w:proofErr w:type="spellEnd"/>
            <w:r w:rsidR="00E635D1">
              <w:t xml:space="preserve">, ‘Measure for Measure’ by William Shakespeare, </w:t>
            </w:r>
            <w:r w:rsidR="00CD0731">
              <w:t>Christina Rossetti’s poetry, ‘Poetry of the Decade’ – anthology of modern poetry</w:t>
            </w:r>
            <w:r>
              <w:t>, ‘</w:t>
            </w:r>
            <w:r w:rsidR="00B175C0">
              <w:t>The Great Gatsby’ by F Scott Fitzgerald</w:t>
            </w:r>
          </w:p>
          <w:p w14:paraId="43A9FEB9" w14:textId="7B9AA999" w:rsidR="0096043C" w:rsidRPr="00B42141" w:rsidRDefault="004D1680" w:rsidP="006409F3">
            <w:pPr>
              <w:pStyle w:val="ListParagraph"/>
              <w:numPr>
                <w:ilvl w:val="0"/>
                <w:numId w:val="6"/>
              </w:numPr>
              <w:rPr>
                <w:b/>
                <w:bCs/>
              </w:rPr>
            </w:pPr>
            <w:r>
              <w:t>For your coursework you will get your own choice of text so it is important you begin reading widely to give you an idea of what text you might choose. T</w:t>
            </w:r>
            <w:r w:rsidR="00117311">
              <w:t xml:space="preserve">ry reading </w:t>
            </w:r>
            <w:r w:rsidR="00B21F40">
              <w:t>‘</w:t>
            </w:r>
            <w:r w:rsidR="00117311">
              <w:t>Small Island</w:t>
            </w:r>
            <w:r w:rsidR="00B21F40">
              <w:t>’</w:t>
            </w:r>
            <w:r w:rsidR="00117311">
              <w:t xml:space="preserve"> by Andrea Levy</w:t>
            </w:r>
            <w:r w:rsidR="007D4DA0">
              <w:t xml:space="preserve">, ‘Annie John,’ by Jamaica Kincaid, ‘The </w:t>
            </w:r>
            <w:proofErr w:type="spellStart"/>
            <w:r w:rsidR="007D4DA0">
              <w:t>Color</w:t>
            </w:r>
            <w:proofErr w:type="spellEnd"/>
            <w:r w:rsidR="007D4DA0">
              <w:t xml:space="preserve"> Purple’ by Alice Walker, ‘White Teeth’ by Zadie Smith, ‘Girl Woman Other’ by Bernadette Evaristo</w:t>
            </w:r>
            <w:r w:rsidR="006409F3">
              <w:t>, ‘Beloved’ by Toni Morrison</w:t>
            </w:r>
          </w:p>
          <w:p w14:paraId="1C4F5527" w14:textId="7496C796" w:rsidR="00B42141" w:rsidRPr="006409F3" w:rsidRDefault="00B42141" w:rsidP="006409F3">
            <w:pPr>
              <w:pStyle w:val="ListParagraph"/>
              <w:numPr>
                <w:ilvl w:val="0"/>
                <w:numId w:val="6"/>
              </w:numPr>
              <w:rPr>
                <w:b/>
                <w:bCs/>
              </w:rPr>
            </w:pPr>
            <w:r>
              <w:rPr>
                <w:b/>
                <w:bCs/>
              </w:rPr>
              <w:t xml:space="preserve">Non-fiction: some useful texts to help you understand the contexts of the text we are studying are ‘King Leopold’s Ghost’ by Adam </w:t>
            </w:r>
            <w:proofErr w:type="spellStart"/>
            <w:r>
              <w:rPr>
                <w:b/>
                <w:bCs/>
              </w:rPr>
              <w:t>Hochschild</w:t>
            </w:r>
            <w:proofErr w:type="spellEnd"/>
            <w:r>
              <w:rPr>
                <w:b/>
                <w:bCs/>
              </w:rPr>
              <w:t xml:space="preserve"> and ‘Black and British’ by David </w:t>
            </w:r>
            <w:proofErr w:type="spellStart"/>
            <w:r>
              <w:rPr>
                <w:b/>
                <w:bCs/>
              </w:rPr>
              <w:t>Olusoga</w:t>
            </w:r>
            <w:proofErr w:type="spellEnd"/>
          </w:p>
          <w:p w14:paraId="3A4DBC0A" w14:textId="77777777" w:rsidR="00B42141" w:rsidRPr="00B42141" w:rsidRDefault="607EBB59" w:rsidP="122D153E">
            <w:pPr>
              <w:pStyle w:val="ListParagraph"/>
              <w:numPr>
                <w:ilvl w:val="0"/>
                <w:numId w:val="6"/>
              </w:numPr>
              <w:rPr>
                <w:rStyle w:val="Hyperlink"/>
                <w:b/>
                <w:bCs/>
                <w:color w:val="auto"/>
                <w:u w:val="none"/>
              </w:rPr>
            </w:pPr>
            <w:r w:rsidRPr="122D153E">
              <w:t xml:space="preserve">POETRY: </w:t>
            </w:r>
            <w:r w:rsidR="00622D41">
              <w:t xml:space="preserve">read a modern poem every day on the Poetry Foundation website: </w:t>
            </w:r>
            <w:hyperlink r:id="rId10" w:history="1">
              <w:r w:rsidR="00622D41">
                <w:rPr>
                  <w:rStyle w:val="Hyperlink"/>
                </w:rPr>
                <w:t>Poetry Foundation</w:t>
              </w:r>
            </w:hyperlink>
          </w:p>
          <w:p w14:paraId="60061E4C" w14:textId="57A04396" w:rsidR="00B42141" w:rsidRPr="00B42141" w:rsidRDefault="00B42141" w:rsidP="00B42141">
            <w:pPr>
              <w:pStyle w:val="ListParagraph"/>
              <w:rPr>
                <w:b/>
                <w:bCs/>
              </w:rPr>
            </w:pPr>
          </w:p>
        </w:tc>
        <w:tc>
          <w:tcPr>
            <w:tcW w:w="4501" w:type="dxa"/>
          </w:tcPr>
          <w:p w14:paraId="5FB8D07B" w14:textId="6AA5DECE" w:rsidR="0096043C" w:rsidRDefault="60EEFB5B" w:rsidP="7206FF62">
            <w:pPr>
              <w:pStyle w:val="ListParagraph"/>
              <w:numPr>
                <w:ilvl w:val="0"/>
                <w:numId w:val="6"/>
              </w:numPr>
              <w:rPr>
                <w:rFonts w:ascii="Calibri" w:eastAsia="Calibri" w:hAnsi="Calibri" w:cs="Calibri"/>
                <w:sz w:val="18"/>
                <w:szCs w:val="18"/>
              </w:rPr>
            </w:pPr>
            <w:r w:rsidRPr="7206FF62">
              <w:rPr>
                <w:rFonts w:ascii="Calibri" w:eastAsia="Calibri" w:hAnsi="Calibri" w:cs="Calibri"/>
                <w:sz w:val="18"/>
                <w:szCs w:val="18"/>
              </w:rPr>
              <w:t xml:space="preserve">Have a go at reading a prize-winning novel from one of the lists below: </w:t>
            </w:r>
          </w:p>
          <w:p w14:paraId="113BA429" w14:textId="6AF7A162" w:rsidR="0096043C" w:rsidRDefault="00000000" w:rsidP="7206FF62">
            <w:pPr>
              <w:pStyle w:val="ListParagraph"/>
              <w:numPr>
                <w:ilvl w:val="0"/>
                <w:numId w:val="1"/>
              </w:numPr>
              <w:rPr>
                <w:rStyle w:val="Hyperlink"/>
                <w:rFonts w:ascii="Calibri" w:eastAsia="Calibri" w:hAnsi="Calibri" w:cs="Calibri"/>
                <w:sz w:val="18"/>
                <w:szCs w:val="18"/>
              </w:rPr>
            </w:pPr>
            <w:hyperlink r:id="rId11">
              <w:r w:rsidR="60EEFB5B" w:rsidRPr="7206FF62">
                <w:rPr>
                  <w:rStyle w:val="Hyperlink"/>
                  <w:rFonts w:ascii="Calibri" w:eastAsia="Calibri" w:hAnsi="Calibri" w:cs="Calibri"/>
                  <w:sz w:val="18"/>
                  <w:szCs w:val="18"/>
                </w:rPr>
                <w:t>https://www.costa.co.uk/behind-the-beans/costa-book-awards/welcome</w:t>
              </w:r>
            </w:hyperlink>
          </w:p>
          <w:p w14:paraId="374272CE" w14:textId="2D32F6D0" w:rsidR="0096043C" w:rsidRDefault="00000000" w:rsidP="7206FF62">
            <w:pPr>
              <w:pStyle w:val="ListParagraph"/>
              <w:numPr>
                <w:ilvl w:val="0"/>
                <w:numId w:val="1"/>
              </w:numPr>
              <w:rPr>
                <w:rFonts w:ascii="Calibri" w:eastAsia="Calibri" w:hAnsi="Calibri" w:cs="Calibri"/>
                <w:sz w:val="18"/>
                <w:szCs w:val="18"/>
              </w:rPr>
            </w:pPr>
            <w:hyperlink r:id="rId12">
              <w:r w:rsidR="60EEFB5B" w:rsidRPr="7206FF62">
                <w:rPr>
                  <w:rStyle w:val="Hyperlink"/>
                  <w:rFonts w:ascii="Calibri" w:eastAsia="Calibri" w:hAnsi="Calibri" w:cs="Calibri"/>
                  <w:sz w:val="18"/>
                  <w:szCs w:val="18"/>
                </w:rPr>
                <w:t>https://carnegiegreenaway.org.uk/</w:t>
              </w:r>
            </w:hyperlink>
          </w:p>
          <w:p w14:paraId="121DF789" w14:textId="117C1650" w:rsidR="0096043C" w:rsidRDefault="00000000" w:rsidP="7206FF62">
            <w:pPr>
              <w:pStyle w:val="ListParagraph"/>
              <w:numPr>
                <w:ilvl w:val="0"/>
                <w:numId w:val="1"/>
              </w:numPr>
              <w:rPr>
                <w:rFonts w:ascii="Calibri" w:eastAsia="Calibri" w:hAnsi="Calibri" w:cs="Calibri"/>
                <w:sz w:val="18"/>
                <w:szCs w:val="18"/>
              </w:rPr>
            </w:pPr>
            <w:hyperlink r:id="rId13">
              <w:r w:rsidR="60EEFB5B" w:rsidRPr="7206FF62">
                <w:rPr>
                  <w:rStyle w:val="Hyperlink"/>
                  <w:rFonts w:ascii="Calibri" w:eastAsia="Calibri" w:hAnsi="Calibri" w:cs="Calibri"/>
                  <w:sz w:val="18"/>
                  <w:szCs w:val="18"/>
                </w:rPr>
                <w:t>https://thebookerprizes.com/</w:t>
              </w:r>
            </w:hyperlink>
          </w:p>
          <w:p w14:paraId="2E40522E" w14:textId="1089F866" w:rsidR="0096043C" w:rsidRDefault="00000000" w:rsidP="7206FF62">
            <w:pPr>
              <w:pStyle w:val="ListParagraph"/>
              <w:numPr>
                <w:ilvl w:val="0"/>
                <w:numId w:val="1"/>
              </w:numPr>
              <w:rPr>
                <w:rFonts w:ascii="Calibri" w:eastAsia="Calibri" w:hAnsi="Calibri" w:cs="Calibri"/>
                <w:sz w:val="18"/>
                <w:szCs w:val="18"/>
              </w:rPr>
            </w:pPr>
            <w:hyperlink r:id="rId14">
              <w:r w:rsidR="60EEFB5B" w:rsidRPr="7206FF62">
                <w:rPr>
                  <w:rStyle w:val="Hyperlink"/>
                  <w:rFonts w:ascii="Calibri" w:eastAsia="Calibri" w:hAnsi="Calibri" w:cs="Calibri"/>
                  <w:sz w:val="18"/>
                  <w:szCs w:val="18"/>
                </w:rPr>
                <w:t>https://www.womensprizeforfiction.co.uk/</w:t>
              </w:r>
            </w:hyperlink>
          </w:p>
          <w:p w14:paraId="66A82CE9" w14:textId="4D12881F" w:rsidR="0096043C" w:rsidRDefault="0096043C" w:rsidP="7206FF62">
            <w:pPr>
              <w:rPr>
                <w:rFonts w:ascii="Calibri" w:eastAsia="Calibri" w:hAnsi="Calibri" w:cs="Calibri"/>
                <w:sz w:val="18"/>
                <w:szCs w:val="18"/>
              </w:rPr>
            </w:pPr>
          </w:p>
          <w:p w14:paraId="3AEB35B2" w14:textId="19F1B71C" w:rsidR="0096043C" w:rsidRDefault="0096043C" w:rsidP="7206FF62">
            <w:pPr>
              <w:rPr>
                <w:rFonts w:ascii="Calibri" w:eastAsia="Calibri" w:hAnsi="Calibri" w:cs="Calibri"/>
                <w:sz w:val="18"/>
                <w:szCs w:val="18"/>
              </w:rPr>
            </w:pPr>
          </w:p>
          <w:p w14:paraId="489B6B8D" w14:textId="5BDDC99C" w:rsidR="0096043C" w:rsidRDefault="4F74AC64" w:rsidP="7206FF62">
            <w:pPr>
              <w:pStyle w:val="ListParagraph"/>
              <w:numPr>
                <w:ilvl w:val="0"/>
                <w:numId w:val="1"/>
              </w:numPr>
              <w:rPr>
                <w:rStyle w:val="Hyperlink"/>
                <w:b/>
                <w:bCs/>
                <w:color w:val="auto"/>
                <w:u w:val="none"/>
              </w:rPr>
            </w:pPr>
            <w:r>
              <w:t xml:space="preserve">Read a modern poem every day on the Poetry Foundation website: </w:t>
            </w:r>
            <w:hyperlink r:id="rId15">
              <w:r w:rsidRPr="7206FF62">
                <w:rPr>
                  <w:rStyle w:val="Hyperlink"/>
                </w:rPr>
                <w:t>Poetry Foundation</w:t>
              </w:r>
            </w:hyperlink>
          </w:p>
          <w:p w14:paraId="7199C5F3" w14:textId="1B6C8161" w:rsidR="0096043C" w:rsidRDefault="0096043C" w:rsidP="7206FF62">
            <w:pPr>
              <w:rPr>
                <w:rStyle w:val="Hyperlink"/>
                <w:b/>
                <w:bCs/>
                <w:color w:val="auto"/>
                <w:u w:val="none"/>
              </w:rPr>
            </w:pPr>
          </w:p>
          <w:p w14:paraId="1D662AD8" w14:textId="588DFB70" w:rsidR="0096043C" w:rsidRDefault="4F74AC64" w:rsidP="7206FF62">
            <w:pPr>
              <w:pStyle w:val="ListParagraph"/>
              <w:numPr>
                <w:ilvl w:val="0"/>
                <w:numId w:val="6"/>
              </w:numPr>
            </w:pPr>
            <w:r>
              <w:t xml:space="preserve">Use the </w:t>
            </w:r>
            <w:proofErr w:type="spellStart"/>
            <w:r>
              <w:t>Emagazine</w:t>
            </w:r>
            <w:proofErr w:type="spellEnd"/>
            <w:r>
              <w:t xml:space="preserve"> site to research the areas of literature that interest you.</w:t>
            </w:r>
          </w:p>
          <w:p w14:paraId="18348529" w14:textId="3D6C4976" w:rsidR="0096043C" w:rsidRDefault="00000000" w:rsidP="7206FF62">
            <w:pPr>
              <w:pStyle w:val="ListParagraph"/>
              <w:numPr>
                <w:ilvl w:val="0"/>
                <w:numId w:val="6"/>
              </w:numPr>
            </w:pPr>
            <w:hyperlink r:id="rId16">
              <w:r w:rsidR="4F74AC64" w:rsidRPr="7206FF62">
                <w:rPr>
                  <w:rStyle w:val="Hyperlink"/>
                </w:rPr>
                <w:t xml:space="preserve">English &amp; Media Centre | </w:t>
              </w:r>
              <w:proofErr w:type="spellStart"/>
              <w:r w:rsidR="4F74AC64" w:rsidRPr="7206FF62">
                <w:rPr>
                  <w:rStyle w:val="Hyperlink"/>
                </w:rPr>
                <w:t>emagazine</w:t>
              </w:r>
              <w:proofErr w:type="spellEnd"/>
              <w:r w:rsidR="4F74AC64" w:rsidRPr="7206FF62">
                <w:rPr>
                  <w:rStyle w:val="Hyperlink"/>
                </w:rPr>
                <w:t xml:space="preserve"> (englishandmedia.co.uk)</w:t>
              </w:r>
            </w:hyperlink>
            <w:r w:rsidR="4F74AC64">
              <w:t xml:space="preserve"> Log in with these details: </w:t>
            </w:r>
          </w:p>
          <w:p w14:paraId="0FF1C79D" w14:textId="175456D3" w:rsidR="0096043C" w:rsidRDefault="4F74AC64" w:rsidP="7206FF62">
            <w:pPr>
              <w:pStyle w:val="ListParagraph"/>
              <w:numPr>
                <w:ilvl w:val="0"/>
                <w:numId w:val="6"/>
              </w:numPr>
            </w:pPr>
            <w:r>
              <w:t xml:space="preserve">Username </w:t>
            </w:r>
            <w:proofErr w:type="spellStart"/>
            <w:r>
              <w:t>english@ctksfc</w:t>
            </w:r>
            <w:proofErr w:type="spellEnd"/>
          </w:p>
          <w:p w14:paraId="48C30D2B" w14:textId="71BD7B81" w:rsidR="0096043C" w:rsidRDefault="4F74AC64" w:rsidP="7206FF62">
            <w:pPr>
              <w:pStyle w:val="ListParagraph"/>
              <w:numPr>
                <w:ilvl w:val="0"/>
                <w:numId w:val="6"/>
              </w:numPr>
            </w:pPr>
            <w:r>
              <w:t>Password english</w:t>
            </w:r>
          </w:p>
          <w:p w14:paraId="3B5CDEA0" w14:textId="77777777" w:rsidR="0096043C" w:rsidRDefault="0096043C" w:rsidP="7206FF62"/>
          <w:p w14:paraId="6928DA9B" w14:textId="418DD341" w:rsidR="0096043C" w:rsidRDefault="0096043C" w:rsidP="7206FF62"/>
          <w:p w14:paraId="44EAFD9C" w14:textId="4786CE07" w:rsidR="0096043C" w:rsidRDefault="0096043C" w:rsidP="7206FF62">
            <w:pPr>
              <w:rPr>
                <w:rStyle w:val="Hyperlink"/>
                <w:b/>
                <w:bCs/>
                <w:color w:val="auto"/>
                <w:u w:val="none"/>
              </w:rPr>
            </w:pPr>
          </w:p>
        </w:tc>
      </w:tr>
      <w:tr w:rsidR="00E91CCE" w14:paraId="55C24FF3" w14:textId="77777777" w:rsidTr="7206FF62">
        <w:trPr>
          <w:trHeight w:val="457"/>
        </w:trPr>
        <w:tc>
          <w:tcPr>
            <w:tcW w:w="4501" w:type="dxa"/>
            <w:shd w:val="clear" w:color="auto" w:fill="392671"/>
          </w:tcPr>
          <w:p w14:paraId="6F878C3D" w14:textId="77777777" w:rsidR="00E91CCE" w:rsidRPr="0096043C" w:rsidRDefault="00E91CCE" w:rsidP="0096043C">
            <w:pPr>
              <w:jc w:val="center"/>
              <w:rPr>
                <w:b/>
              </w:rPr>
            </w:pPr>
            <w:r>
              <w:rPr>
                <w:b/>
              </w:rPr>
              <w:t>Preparation Tasks</w:t>
            </w:r>
          </w:p>
        </w:tc>
        <w:tc>
          <w:tcPr>
            <w:tcW w:w="4501" w:type="dxa"/>
            <w:shd w:val="clear" w:color="auto" w:fill="392671"/>
          </w:tcPr>
          <w:p w14:paraId="712CA7A0" w14:textId="77777777" w:rsidR="00E91CCE" w:rsidRPr="0096043C" w:rsidRDefault="00E91CCE" w:rsidP="0096043C">
            <w:pPr>
              <w:jc w:val="center"/>
              <w:rPr>
                <w:b/>
              </w:rPr>
            </w:pPr>
            <w:r>
              <w:rPr>
                <w:b/>
              </w:rPr>
              <w:t>Recommended Research</w:t>
            </w:r>
            <w:r w:rsidRPr="0096043C">
              <w:rPr>
                <w:b/>
              </w:rPr>
              <w:t xml:space="preserve"> </w:t>
            </w:r>
          </w:p>
        </w:tc>
      </w:tr>
      <w:tr w:rsidR="0096043C" w14:paraId="510C577A" w14:textId="77777777" w:rsidTr="7206FF62">
        <w:trPr>
          <w:trHeight w:val="1348"/>
        </w:trPr>
        <w:tc>
          <w:tcPr>
            <w:tcW w:w="4501" w:type="dxa"/>
          </w:tcPr>
          <w:p w14:paraId="611BA951" w14:textId="394B88AC" w:rsidR="003B07E8" w:rsidRDefault="000805B3" w:rsidP="37399AAE">
            <w:pPr>
              <w:pStyle w:val="ListParagraph"/>
              <w:numPr>
                <w:ilvl w:val="0"/>
                <w:numId w:val="6"/>
              </w:numPr>
            </w:pPr>
            <w:r w:rsidRPr="7206FF62">
              <w:rPr>
                <w:b/>
                <w:bCs/>
              </w:rPr>
              <w:lastRenderedPageBreak/>
              <w:t>Read at least one book that challenges you over the summer</w:t>
            </w:r>
            <w:r>
              <w:t xml:space="preserve">! Perhaps try one of the texts suggested above or ask in your local library or bookshop for some recommendations. To do well in English it is essential that you are willing to read widely and develop your own ideas about texts! </w:t>
            </w:r>
            <w:r w:rsidR="37B942D7">
              <w:t xml:space="preserve">Write a review of the book you have written and be prepared to share your holiday reading in September. </w:t>
            </w:r>
          </w:p>
          <w:p w14:paraId="128E9040" w14:textId="3EC0583F" w:rsidR="00622D41" w:rsidRPr="00622D41" w:rsidRDefault="00622D41" w:rsidP="37399AAE">
            <w:pPr>
              <w:pStyle w:val="ListParagraph"/>
              <w:numPr>
                <w:ilvl w:val="0"/>
                <w:numId w:val="6"/>
              </w:numPr>
              <w:rPr>
                <w:bCs/>
              </w:rPr>
            </w:pPr>
            <w:r>
              <w:t xml:space="preserve">Read a </w:t>
            </w:r>
            <w:r w:rsidRPr="7206FF62">
              <w:rPr>
                <w:b/>
                <w:bCs/>
              </w:rPr>
              <w:t>poem</w:t>
            </w:r>
            <w:r>
              <w:t xml:space="preserve"> every day of the summer on the Poetry Foundation website </w:t>
            </w:r>
            <w:hyperlink r:id="rId17">
              <w:r w:rsidRPr="7206FF62">
                <w:rPr>
                  <w:rStyle w:val="Hyperlink"/>
                </w:rPr>
                <w:t>Poetry Foundation</w:t>
              </w:r>
            </w:hyperlink>
            <w:r>
              <w:t xml:space="preserve"> and then choose your favourite out of the new poems you’ve encountered. Write 150 words about why you liked it. Be ready to talk to your fellow students about your choice.</w:t>
            </w:r>
          </w:p>
          <w:p w14:paraId="200B9D18" w14:textId="2935E1BC" w:rsidR="00622D41" w:rsidRPr="00622D41" w:rsidRDefault="00622D41" w:rsidP="37399AAE">
            <w:pPr>
              <w:pStyle w:val="ListParagraph"/>
              <w:numPr>
                <w:ilvl w:val="0"/>
                <w:numId w:val="6"/>
              </w:numPr>
              <w:rPr>
                <w:bCs/>
              </w:rPr>
            </w:pPr>
            <w:r>
              <w:t xml:space="preserve">Read at least 3 articles that interest you from the latest edition of </w:t>
            </w:r>
            <w:proofErr w:type="spellStart"/>
            <w:r>
              <w:t>Emagazine</w:t>
            </w:r>
            <w:proofErr w:type="spellEnd"/>
            <w:r>
              <w:t xml:space="preserve">, the magazine for A Level English students. </w:t>
            </w:r>
            <w:hyperlink r:id="rId18">
              <w:r w:rsidRPr="7206FF62">
                <w:rPr>
                  <w:rStyle w:val="Hyperlink"/>
                </w:rPr>
                <w:t xml:space="preserve">English &amp; Media Centre | </w:t>
              </w:r>
              <w:proofErr w:type="spellStart"/>
              <w:r w:rsidRPr="7206FF62">
                <w:rPr>
                  <w:rStyle w:val="Hyperlink"/>
                </w:rPr>
                <w:t>emagazine</w:t>
              </w:r>
              <w:proofErr w:type="spellEnd"/>
              <w:r w:rsidRPr="7206FF62">
                <w:rPr>
                  <w:rStyle w:val="Hyperlink"/>
                </w:rPr>
                <w:t xml:space="preserve"> (englishandmedia.co.uk)</w:t>
              </w:r>
            </w:hyperlink>
            <w:r>
              <w:t xml:space="preserve"> Log in with these details: </w:t>
            </w:r>
          </w:p>
          <w:p w14:paraId="55D6AD04" w14:textId="71E449F3" w:rsidR="00622D41" w:rsidRDefault="00622D41" w:rsidP="00622D41">
            <w:pPr>
              <w:pStyle w:val="ListParagraph"/>
              <w:rPr>
                <w:bCs/>
              </w:rPr>
            </w:pPr>
            <w:r>
              <w:rPr>
                <w:bCs/>
              </w:rPr>
              <w:t xml:space="preserve">Username </w:t>
            </w:r>
            <w:proofErr w:type="spellStart"/>
            <w:r w:rsidRPr="00622D41">
              <w:rPr>
                <w:bCs/>
              </w:rPr>
              <w:t>english@ctksfc</w:t>
            </w:r>
            <w:proofErr w:type="spellEnd"/>
          </w:p>
          <w:p w14:paraId="5DF5EB95" w14:textId="04312669" w:rsidR="00622D41" w:rsidRPr="00622D41" w:rsidRDefault="00622D41" w:rsidP="00622D41">
            <w:pPr>
              <w:pStyle w:val="ListParagraph"/>
              <w:rPr>
                <w:bCs/>
              </w:rPr>
            </w:pPr>
            <w:r>
              <w:rPr>
                <w:bCs/>
              </w:rPr>
              <w:t>Password english</w:t>
            </w:r>
          </w:p>
          <w:p w14:paraId="3DEEC669" w14:textId="77777777" w:rsidR="0096043C" w:rsidRDefault="0096043C" w:rsidP="122D153E"/>
          <w:p w14:paraId="3656B9AB" w14:textId="77777777" w:rsidR="0096043C" w:rsidRPr="0096043C" w:rsidRDefault="0096043C" w:rsidP="122D153E"/>
        </w:tc>
        <w:tc>
          <w:tcPr>
            <w:tcW w:w="4501" w:type="dxa"/>
          </w:tcPr>
          <w:p w14:paraId="0CFE52D9" w14:textId="588DFB70" w:rsidR="00276A5D" w:rsidRPr="00276A5D" w:rsidRDefault="00622D41" w:rsidP="00276A5D">
            <w:pPr>
              <w:pStyle w:val="ListParagraph"/>
              <w:numPr>
                <w:ilvl w:val="0"/>
                <w:numId w:val="6"/>
              </w:numPr>
              <w:rPr>
                <w:bCs/>
              </w:rPr>
            </w:pPr>
            <w:r>
              <w:t xml:space="preserve">Use the </w:t>
            </w:r>
            <w:proofErr w:type="spellStart"/>
            <w:r>
              <w:t>Emagazine</w:t>
            </w:r>
            <w:proofErr w:type="spellEnd"/>
            <w:r>
              <w:t xml:space="preserve"> site to research </w:t>
            </w:r>
            <w:r w:rsidR="00276A5D">
              <w:t>the areas of literature that interest you.</w:t>
            </w:r>
          </w:p>
          <w:p w14:paraId="59F3DE1D" w14:textId="6890FBF4" w:rsidR="00276A5D" w:rsidRPr="00276A5D" w:rsidRDefault="00276A5D" w:rsidP="00276A5D">
            <w:pPr>
              <w:pStyle w:val="ListParagraph"/>
              <w:numPr>
                <w:ilvl w:val="0"/>
                <w:numId w:val="6"/>
              </w:numPr>
              <w:rPr>
                <w:bCs/>
              </w:rPr>
            </w:pPr>
            <w:r>
              <w:t>Look up at least one article on the genre of post-colonial literature.</w:t>
            </w:r>
          </w:p>
          <w:p w14:paraId="1D1EB967" w14:textId="626CDEC5" w:rsidR="00276A5D" w:rsidRPr="00276A5D" w:rsidRDefault="00276A5D" w:rsidP="00276A5D">
            <w:pPr>
              <w:pStyle w:val="ListParagraph"/>
              <w:numPr>
                <w:ilvl w:val="0"/>
                <w:numId w:val="6"/>
              </w:numPr>
              <w:rPr>
                <w:bCs/>
              </w:rPr>
            </w:pPr>
            <w:r>
              <w:t>Use the Poetry Foundation website to research your favourite of the “poems of the day” that you read over the summer.</w:t>
            </w:r>
          </w:p>
          <w:p w14:paraId="05AB0675" w14:textId="77777777" w:rsidR="00276A5D" w:rsidRPr="00276A5D" w:rsidRDefault="00276A5D" w:rsidP="00276A5D">
            <w:pPr>
              <w:ind w:left="360"/>
              <w:rPr>
                <w:b/>
                <w:bCs/>
              </w:rPr>
            </w:pPr>
          </w:p>
          <w:p w14:paraId="45FB0818" w14:textId="77777777" w:rsidR="0096043C" w:rsidRDefault="0096043C" w:rsidP="122D153E"/>
          <w:p w14:paraId="049F31CB" w14:textId="77777777" w:rsidR="0096043C" w:rsidRDefault="0096043C" w:rsidP="122D153E"/>
          <w:p w14:paraId="53128261" w14:textId="77777777" w:rsidR="0096043C" w:rsidRDefault="0096043C" w:rsidP="122D153E"/>
          <w:p w14:paraId="62486C05" w14:textId="77777777" w:rsidR="0096043C" w:rsidRPr="0096043C" w:rsidRDefault="0096043C" w:rsidP="122D153E"/>
        </w:tc>
      </w:tr>
      <w:tr w:rsidR="00E91CCE" w14:paraId="17390241" w14:textId="77777777" w:rsidTr="7206FF62">
        <w:trPr>
          <w:trHeight w:val="469"/>
        </w:trPr>
        <w:tc>
          <w:tcPr>
            <w:tcW w:w="9003" w:type="dxa"/>
            <w:gridSpan w:val="2"/>
            <w:shd w:val="clear" w:color="auto" w:fill="392671"/>
          </w:tcPr>
          <w:p w14:paraId="66D7CAAA" w14:textId="77777777" w:rsidR="00E91CCE" w:rsidRDefault="00E91CCE" w:rsidP="0096043C">
            <w:pPr>
              <w:jc w:val="center"/>
              <w:rPr>
                <w:b/>
              </w:rPr>
            </w:pPr>
            <w:r>
              <w:rPr>
                <w:b/>
              </w:rPr>
              <w:t>Recommended trips or visits this Summer</w:t>
            </w:r>
          </w:p>
        </w:tc>
      </w:tr>
      <w:tr w:rsidR="0096043C" w14:paraId="4101652C" w14:textId="77777777" w:rsidTr="7206FF62">
        <w:trPr>
          <w:trHeight w:val="1424"/>
        </w:trPr>
        <w:tc>
          <w:tcPr>
            <w:tcW w:w="9003" w:type="dxa"/>
            <w:gridSpan w:val="2"/>
          </w:tcPr>
          <w:p w14:paraId="4DDBEF00" w14:textId="38791894" w:rsidR="0096043C" w:rsidRPr="00276A5D" w:rsidRDefault="1DD068A2" w:rsidP="37399AAE">
            <w:pPr>
              <w:pStyle w:val="ListParagraph"/>
              <w:numPr>
                <w:ilvl w:val="0"/>
                <w:numId w:val="3"/>
              </w:numPr>
              <w:rPr>
                <w:rFonts w:eastAsiaTheme="minorEastAsia"/>
              </w:rPr>
            </w:pPr>
            <w:r>
              <w:t>Look out for £5 student tickets – N</w:t>
            </w:r>
            <w:r w:rsidR="582CDD9B">
              <w:t xml:space="preserve">ational </w:t>
            </w:r>
            <w:r>
              <w:t>T</w:t>
            </w:r>
            <w:r w:rsidR="128AC571">
              <w:t>heatre</w:t>
            </w:r>
          </w:p>
          <w:p w14:paraId="18B0C5D4" w14:textId="57DC6B8D" w:rsidR="00276A5D" w:rsidRDefault="00276A5D" w:rsidP="37399AAE">
            <w:pPr>
              <w:pStyle w:val="ListParagraph"/>
              <w:numPr>
                <w:ilvl w:val="0"/>
                <w:numId w:val="3"/>
              </w:numPr>
              <w:rPr>
                <w:rFonts w:eastAsiaTheme="minorEastAsia"/>
              </w:rPr>
            </w:pPr>
            <w:r>
              <w:rPr>
                <w:rFonts w:eastAsiaTheme="minorEastAsia"/>
              </w:rPr>
              <w:t>£5 tickets to watch plays at Shakespeare’s Globe theatre – standing in the yard</w:t>
            </w:r>
          </w:p>
          <w:p w14:paraId="7E596406" w14:textId="0982D7B0" w:rsidR="1DD068A2" w:rsidRDefault="1DD068A2" w:rsidP="122D153E">
            <w:pPr>
              <w:pStyle w:val="ListParagraph"/>
              <w:numPr>
                <w:ilvl w:val="0"/>
                <w:numId w:val="3"/>
              </w:numPr>
              <w:rPr>
                <w:rFonts w:eastAsiaTheme="minorEastAsia"/>
              </w:rPr>
            </w:pPr>
            <w:r>
              <w:t xml:space="preserve">National Gallery - free / Portrait Gallery </w:t>
            </w:r>
            <w:r w:rsidR="00276A5D">
              <w:t>– free / Tate Gallery and Tate Modern - free</w:t>
            </w:r>
          </w:p>
          <w:p w14:paraId="1FC39945" w14:textId="1F8F7712" w:rsidR="0096043C" w:rsidRDefault="1DD068A2" w:rsidP="122D153E">
            <w:pPr>
              <w:pStyle w:val="ListParagraph"/>
              <w:numPr>
                <w:ilvl w:val="0"/>
                <w:numId w:val="3"/>
              </w:numPr>
              <w:rPr>
                <w:rFonts w:eastAsiaTheme="minorEastAsia"/>
              </w:rPr>
            </w:pPr>
            <w:r>
              <w:t>The Victoria &amp; A</w:t>
            </w:r>
            <w:r w:rsidR="07ADCB9B">
              <w:t>lbert</w:t>
            </w:r>
            <w:r>
              <w:t xml:space="preserve"> – for costum</w:t>
            </w:r>
            <w:r w:rsidR="6D79EA53">
              <w:t>e</w:t>
            </w:r>
            <w:r w:rsidR="00276A5D">
              <w:t xml:space="preserve"> / The British Museum – for culture and history</w:t>
            </w:r>
          </w:p>
        </w:tc>
      </w:tr>
      <w:tr w:rsidR="00E91CCE" w14:paraId="47132853" w14:textId="77777777" w:rsidTr="7206FF62">
        <w:trPr>
          <w:trHeight w:val="395"/>
        </w:trPr>
        <w:tc>
          <w:tcPr>
            <w:tcW w:w="9003" w:type="dxa"/>
            <w:gridSpan w:val="2"/>
            <w:shd w:val="clear" w:color="auto" w:fill="392671"/>
          </w:tcPr>
          <w:p w14:paraId="7DDC4B32" w14:textId="77777777" w:rsidR="00E91CCE" w:rsidRPr="0096043C" w:rsidRDefault="00E91CCE" w:rsidP="0096043C">
            <w:pPr>
              <w:jc w:val="center"/>
              <w:rPr>
                <w:b/>
              </w:rPr>
            </w:pPr>
            <w:r>
              <w:rPr>
                <w:b/>
              </w:rPr>
              <w:t>Tasks to Complete</w:t>
            </w:r>
          </w:p>
        </w:tc>
      </w:tr>
      <w:tr w:rsidR="0096043C" w14:paraId="54F9AE05" w14:textId="77777777" w:rsidTr="7206FF62">
        <w:trPr>
          <w:trHeight w:val="2283"/>
        </w:trPr>
        <w:tc>
          <w:tcPr>
            <w:tcW w:w="9003" w:type="dxa"/>
            <w:gridSpan w:val="2"/>
          </w:tcPr>
          <w:p w14:paraId="689F96BD" w14:textId="7A40BFF5" w:rsidR="00276A5D" w:rsidRPr="000805B3" w:rsidRDefault="00276A5D" w:rsidP="00276A5D">
            <w:pPr>
              <w:pStyle w:val="ListParagraph"/>
              <w:numPr>
                <w:ilvl w:val="0"/>
                <w:numId w:val="6"/>
              </w:numPr>
              <w:rPr>
                <w:bCs/>
              </w:rPr>
            </w:pPr>
            <w:r>
              <w:t xml:space="preserve">Read </w:t>
            </w:r>
            <w:r w:rsidR="000805B3">
              <w:t>at least one book that challenges you</w:t>
            </w:r>
          </w:p>
          <w:p w14:paraId="25D14FE7" w14:textId="3D952659" w:rsidR="000805B3" w:rsidRPr="00622D41" w:rsidRDefault="000805B3" w:rsidP="00276A5D">
            <w:pPr>
              <w:pStyle w:val="ListParagraph"/>
              <w:numPr>
                <w:ilvl w:val="0"/>
                <w:numId w:val="6"/>
              </w:numPr>
              <w:rPr>
                <w:bCs/>
              </w:rPr>
            </w:pPr>
            <w:r>
              <w:t xml:space="preserve">Work through some of the tasks in the transition booklet </w:t>
            </w:r>
          </w:p>
          <w:p w14:paraId="4D66CD7D" w14:textId="77777777" w:rsidR="00276A5D" w:rsidRPr="00622D41" w:rsidRDefault="00276A5D" w:rsidP="00276A5D">
            <w:pPr>
              <w:pStyle w:val="ListParagraph"/>
              <w:numPr>
                <w:ilvl w:val="0"/>
                <w:numId w:val="6"/>
              </w:numPr>
              <w:rPr>
                <w:bCs/>
              </w:rPr>
            </w:pPr>
            <w:r>
              <w:t xml:space="preserve">Read a modern poem every day of the summer on the Poetry Foundation website </w:t>
            </w:r>
            <w:hyperlink r:id="rId19">
              <w:r w:rsidRPr="7206FF62">
                <w:rPr>
                  <w:rStyle w:val="Hyperlink"/>
                </w:rPr>
                <w:t>Poetry Foundation</w:t>
              </w:r>
            </w:hyperlink>
            <w:r>
              <w:t xml:space="preserve"> and then choose your favourite out of the new poems you’ve encountered. Write 150 words about why you liked it. Be ready to talk to your fellow students about your choice.</w:t>
            </w:r>
          </w:p>
          <w:p w14:paraId="7BE625C6" w14:textId="77777777" w:rsidR="00276A5D" w:rsidRPr="00622D41" w:rsidRDefault="00276A5D" w:rsidP="00276A5D">
            <w:pPr>
              <w:pStyle w:val="ListParagraph"/>
              <w:numPr>
                <w:ilvl w:val="0"/>
                <w:numId w:val="6"/>
              </w:numPr>
              <w:rPr>
                <w:bCs/>
              </w:rPr>
            </w:pPr>
            <w:r>
              <w:t xml:space="preserve">Read at least 3 articles that interest you from the latest edition of </w:t>
            </w:r>
            <w:proofErr w:type="spellStart"/>
            <w:r>
              <w:t>Emagazine</w:t>
            </w:r>
            <w:proofErr w:type="spellEnd"/>
            <w:r>
              <w:t xml:space="preserve">, the magazine for A Level English students. </w:t>
            </w:r>
            <w:hyperlink r:id="rId20">
              <w:r w:rsidRPr="7206FF62">
                <w:rPr>
                  <w:rStyle w:val="Hyperlink"/>
                </w:rPr>
                <w:t xml:space="preserve">English &amp; Media Centre | </w:t>
              </w:r>
              <w:proofErr w:type="spellStart"/>
              <w:r w:rsidRPr="7206FF62">
                <w:rPr>
                  <w:rStyle w:val="Hyperlink"/>
                </w:rPr>
                <w:t>emagazine</w:t>
              </w:r>
              <w:proofErr w:type="spellEnd"/>
              <w:r w:rsidRPr="7206FF62">
                <w:rPr>
                  <w:rStyle w:val="Hyperlink"/>
                </w:rPr>
                <w:t xml:space="preserve"> (englishandmedia.co.uk)</w:t>
              </w:r>
            </w:hyperlink>
            <w:r>
              <w:t xml:space="preserve"> Log in with these details: </w:t>
            </w:r>
          </w:p>
          <w:p w14:paraId="47441650" w14:textId="77777777" w:rsidR="00276A5D" w:rsidRDefault="00276A5D" w:rsidP="00276A5D">
            <w:pPr>
              <w:pStyle w:val="ListParagraph"/>
              <w:rPr>
                <w:bCs/>
              </w:rPr>
            </w:pPr>
            <w:r>
              <w:rPr>
                <w:bCs/>
              </w:rPr>
              <w:t xml:space="preserve">Username </w:t>
            </w:r>
            <w:proofErr w:type="spellStart"/>
            <w:r w:rsidRPr="00622D41">
              <w:rPr>
                <w:bCs/>
              </w:rPr>
              <w:t>english@ctksfc</w:t>
            </w:r>
            <w:proofErr w:type="spellEnd"/>
          </w:p>
          <w:p w14:paraId="1A18DECB" w14:textId="77777777" w:rsidR="00276A5D" w:rsidRPr="00622D41" w:rsidRDefault="00276A5D" w:rsidP="00276A5D">
            <w:pPr>
              <w:pStyle w:val="ListParagraph"/>
              <w:rPr>
                <w:bCs/>
              </w:rPr>
            </w:pPr>
            <w:r>
              <w:rPr>
                <w:bCs/>
              </w:rPr>
              <w:t>Password english</w:t>
            </w:r>
          </w:p>
          <w:p w14:paraId="110FFD37" w14:textId="5DD7B76B" w:rsidR="0096043C" w:rsidRPr="00276A5D" w:rsidRDefault="0096043C" w:rsidP="00276A5D">
            <w:pPr>
              <w:rPr>
                <w:rFonts w:eastAsiaTheme="minorEastAsia"/>
              </w:rPr>
            </w:pPr>
          </w:p>
        </w:tc>
      </w:tr>
    </w:tbl>
    <w:p w14:paraId="56D1CADB" w14:textId="60513A20" w:rsidR="464FE8C9" w:rsidRDefault="464FE8C9"/>
    <w:sectPr w:rsidR="464FE8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97511"/>
    <w:multiLevelType w:val="hybridMultilevel"/>
    <w:tmpl w:val="CB669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C4672D"/>
    <w:multiLevelType w:val="hybridMultilevel"/>
    <w:tmpl w:val="0F743F8A"/>
    <w:lvl w:ilvl="0" w:tplc="0EAAF174">
      <w:start w:val="1"/>
      <w:numFmt w:val="bullet"/>
      <w:lvlText w:val=""/>
      <w:lvlJc w:val="left"/>
      <w:pPr>
        <w:ind w:left="720" w:hanging="360"/>
      </w:pPr>
      <w:rPr>
        <w:rFonts w:ascii="Symbol" w:hAnsi="Symbol" w:hint="default"/>
      </w:rPr>
    </w:lvl>
    <w:lvl w:ilvl="1" w:tplc="8D56B950">
      <w:start w:val="1"/>
      <w:numFmt w:val="bullet"/>
      <w:lvlText w:val="o"/>
      <w:lvlJc w:val="left"/>
      <w:pPr>
        <w:ind w:left="1440" w:hanging="360"/>
      </w:pPr>
      <w:rPr>
        <w:rFonts w:ascii="Courier New" w:hAnsi="Courier New" w:hint="default"/>
      </w:rPr>
    </w:lvl>
    <w:lvl w:ilvl="2" w:tplc="D26C173A">
      <w:start w:val="1"/>
      <w:numFmt w:val="bullet"/>
      <w:lvlText w:val=""/>
      <w:lvlJc w:val="left"/>
      <w:pPr>
        <w:ind w:left="2160" w:hanging="360"/>
      </w:pPr>
      <w:rPr>
        <w:rFonts w:ascii="Wingdings" w:hAnsi="Wingdings" w:hint="default"/>
      </w:rPr>
    </w:lvl>
    <w:lvl w:ilvl="3" w:tplc="5FF83BF0">
      <w:start w:val="1"/>
      <w:numFmt w:val="bullet"/>
      <w:lvlText w:val=""/>
      <w:lvlJc w:val="left"/>
      <w:pPr>
        <w:ind w:left="2880" w:hanging="360"/>
      </w:pPr>
      <w:rPr>
        <w:rFonts w:ascii="Symbol" w:hAnsi="Symbol" w:hint="default"/>
      </w:rPr>
    </w:lvl>
    <w:lvl w:ilvl="4" w:tplc="D94E0134">
      <w:start w:val="1"/>
      <w:numFmt w:val="bullet"/>
      <w:lvlText w:val="o"/>
      <w:lvlJc w:val="left"/>
      <w:pPr>
        <w:ind w:left="3600" w:hanging="360"/>
      </w:pPr>
      <w:rPr>
        <w:rFonts w:ascii="Courier New" w:hAnsi="Courier New" w:hint="default"/>
      </w:rPr>
    </w:lvl>
    <w:lvl w:ilvl="5" w:tplc="A2A637CA">
      <w:start w:val="1"/>
      <w:numFmt w:val="bullet"/>
      <w:lvlText w:val=""/>
      <w:lvlJc w:val="left"/>
      <w:pPr>
        <w:ind w:left="4320" w:hanging="360"/>
      </w:pPr>
      <w:rPr>
        <w:rFonts w:ascii="Wingdings" w:hAnsi="Wingdings" w:hint="default"/>
      </w:rPr>
    </w:lvl>
    <w:lvl w:ilvl="6" w:tplc="99C83C26">
      <w:start w:val="1"/>
      <w:numFmt w:val="bullet"/>
      <w:lvlText w:val=""/>
      <w:lvlJc w:val="left"/>
      <w:pPr>
        <w:ind w:left="5040" w:hanging="360"/>
      </w:pPr>
      <w:rPr>
        <w:rFonts w:ascii="Symbol" w:hAnsi="Symbol" w:hint="default"/>
      </w:rPr>
    </w:lvl>
    <w:lvl w:ilvl="7" w:tplc="FF4A6922">
      <w:start w:val="1"/>
      <w:numFmt w:val="bullet"/>
      <w:lvlText w:val="o"/>
      <w:lvlJc w:val="left"/>
      <w:pPr>
        <w:ind w:left="5760" w:hanging="360"/>
      </w:pPr>
      <w:rPr>
        <w:rFonts w:ascii="Courier New" w:hAnsi="Courier New" w:hint="default"/>
      </w:rPr>
    </w:lvl>
    <w:lvl w:ilvl="8" w:tplc="A410A3C4">
      <w:start w:val="1"/>
      <w:numFmt w:val="bullet"/>
      <w:lvlText w:val=""/>
      <w:lvlJc w:val="left"/>
      <w:pPr>
        <w:ind w:left="6480" w:hanging="360"/>
      </w:pPr>
      <w:rPr>
        <w:rFonts w:ascii="Wingdings" w:hAnsi="Wingdings" w:hint="default"/>
      </w:rPr>
    </w:lvl>
  </w:abstractNum>
  <w:abstractNum w:abstractNumId="2" w15:restartNumberingAfterBreak="0">
    <w:nsid w:val="1A777948"/>
    <w:multiLevelType w:val="hybridMultilevel"/>
    <w:tmpl w:val="180CE76C"/>
    <w:lvl w:ilvl="0" w:tplc="9BC695BC">
      <w:start w:val="1"/>
      <w:numFmt w:val="bullet"/>
      <w:lvlText w:val=""/>
      <w:lvlJc w:val="left"/>
      <w:pPr>
        <w:ind w:left="720" w:hanging="360"/>
      </w:pPr>
      <w:rPr>
        <w:rFonts w:ascii="Symbol" w:hAnsi="Symbol" w:hint="default"/>
      </w:rPr>
    </w:lvl>
    <w:lvl w:ilvl="1" w:tplc="E43A231E">
      <w:start w:val="1"/>
      <w:numFmt w:val="bullet"/>
      <w:lvlText w:val="o"/>
      <w:lvlJc w:val="left"/>
      <w:pPr>
        <w:ind w:left="1440" w:hanging="360"/>
      </w:pPr>
      <w:rPr>
        <w:rFonts w:ascii="Courier New" w:hAnsi="Courier New" w:hint="default"/>
      </w:rPr>
    </w:lvl>
    <w:lvl w:ilvl="2" w:tplc="B2144C38">
      <w:start w:val="1"/>
      <w:numFmt w:val="bullet"/>
      <w:lvlText w:val=""/>
      <w:lvlJc w:val="left"/>
      <w:pPr>
        <w:ind w:left="2160" w:hanging="360"/>
      </w:pPr>
      <w:rPr>
        <w:rFonts w:ascii="Wingdings" w:hAnsi="Wingdings" w:hint="default"/>
      </w:rPr>
    </w:lvl>
    <w:lvl w:ilvl="3" w:tplc="954625FE">
      <w:start w:val="1"/>
      <w:numFmt w:val="bullet"/>
      <w:lvlText w:val=""/>
      <w:lvlJc w:val="left"/>
      <w:pPr>
        <w:ind w:left="2880" w:hanging="360"/>
      </w:pPr>
      <w:rPr>
        <w:rFonts w:ascii="Symbol" w:hAnsi="Symbol" w:hint="default"/>
      </w:rPr>
    </w:lvl>
    <w:lvl w:ilvl="4" w:tplc="E92CCC6A">
      <w:start w:val="1"/>
      <w:numFmt w:val="bullet"/>
      <w:lvlText w:val="o"/>
      <w:lvlJc w:val="left"/>
      <w:pPr>
        <w:ind w:left="3600" w:hanging="360"/>
      </w:pPr>
      <w:rPr>
        <w:rFonts w:ascii="Courier New" w:hAnsi="Courier New" w:hint="default"/>
      </w:rPr>
    </w:lvl>
    <w:lvl w:ilvl="5" w:tplc="76864D30">
      <w:start w:val="1"/>
      <w:numFmt w:val="bullet"/>
      <w:lvlText w:val=""/>
      <w:lvlJc w:val="left"/>
      <w:pPr>
        <w:ind w:left="4320" w:hanging="360"/>
      </w:pPr>
      <w:rPr>
        <w:rFonts w:ascii="Wingdings" w:hAnsi="Wingdings" w:hint="default"/>
      </w:rPr>
    </w:lvl>
    <w:lvl w:ilvl="6" w:tplc="B2BAF944">
      <w:start w:val="1"/>
      <w:numFmt w:val="bullet"/>
      <w:lvlText w:val=""/>
      <w:lvlJc w:val="left"/>
      <w:pPr>
        <w:ind w:left="5040" w:hanging="360"/>
      </w:pPr>
      <w:rPr>
        <w:rFonts w:ascii="Symbol" w:hAnsi="Symbol" w:hint="default"/>
      </w:rPr>
    </w:lvl>
    <w:lvl w:ilvl="7" w:tplc="2FECD1A6">
      <w:start w:val="1"/>
      <w:numFmt w:val="bullet"/>
      <w:lvlText w:val="o"/>
      <w:lvlJc w:val="left"/>
      <w:pPr>
        <w:ind w:left="5760" w:hanging="360"/>
      </w:pPr>
      <w:rPr>
        <w:rFonts w:ascii="Courier New" w:hAnsi="Courier New" w:hint="default"/>
      </w:rPr>
    </w:lvl>
    <w:lvl w:ilvl="8" w:tplc="45428560">
      <w:start w:val="1"/>
      <w:numFmt w:val="bullet"/>
      <w:lvlText w:val=""/>
      <w:lvlJc w:val="left"/>
      <w:pPr>
        <w:ind w:left="6480" w:hanging="360"/>
      </w:pPr>
      <w:rPr>
        <w:rFonts w:ascii="Wingdings" w:hAnsi="Wingdings" w:hint="default"/>
      </w:rPr>
    </w:lvl>
  </w:abstractNum>
  <w:abstractNum w:abstractNumId="3" w15:restartNumberingAfterBreak="0">
    <w:nsid w:val="251831BC"/>
    <w:multiLevelType w:val="hybridMultilevel"/>
    <w:tmpl w:val="C622B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606021"/>
    <w:multiLevelType w:val="hybridMultilevel"/>
    <w:tmpl w:val="FFFFFFFF"/>
    <w:lvl w:ilvl="0" w:tplc="97BECE88">
      <w:start w:val="1"/>
      <w:numFmt w:val="bullet"/>
      <w:lvlText w:val="-"/>
      <w:lvlJc w:val="left"/>
      <w:pPr>
        <w:ind w:left="720" w:hanging="360"/>
      </w:pPr>
      <w:rPr>
        <w:rFonts w:ascii="Calibri" w:hAnsi="Calibri" w:hint="default"/>
      </w:rPr>
    </w:lvl>
    <w:lvl w:ilvl="1" w:tplc="B5ECB816">
      <w:start w:val="1"/>
      <w:numFmt w:val="bullet"/>
      <w:lvlText w:val="o"/>
      <w:lvlJc w:val="left"/>
      <w:pPr>
        <w:ind w:left="1440" w:hanging="360"/>
      </w:pPr>
      <w:rPr>
        <w:rFonts w:ascii="Courier New" w:hAnsi="Courier New" w:hint="default"/>
      </w:rPr>
    </w:lvl>
    <w:lvl w:ilvl="2" w:tplc="C3ECBC5A">
      <w:start w:val="1"/>
      <w:numFmt w:val="bullet"/>
      <w:lvlText w:val=""/>
      <w:lvlJc w:val="left"/>
      <w:pPr>
        <w:ind w:left="2160" w:hanging="360"/>
      </w:pPr>
      <w:rPr>
        <w:rFonts w:ascii="Wingdings" w:hAnsi="Wingdings" w:hint="default"/>
      </w:rPr>
    </w:lvl>
    <w:lvl w:ilvl="3" w:tplc="6DC4647E">
      <w:start w:val="1"/>
      <w:numFmt w:val="bullet"/>
      <w:lvlText w:val=""/>
      <w:lvlJc w:val="left"/>
      <w:pPr>
        <w:ind w:left="2880" w:hanging="360"/>
      </w:pPr>
      <w:rPr>
        <w:rFonts w:ascii="Symbol" w:hAnsi="Symbol" w:hint="default"/>
      </w:rPr>
    </w:lvl>
    <w:lvl w:ilvl="4" w:tplc="C0BEE7F6">
      <w:start w:val="1"/>
      <w:numFmt w:val="bullet"/>
      <w:lvlText w:val="o"/>
      <w:lvlJc w:val="left"/>
      <w:pPr>
        <w:ind w:left="3600" w:hanging="360"/>
      </w:pPr>
      <w:rPr>
        <w:rFonts w:ascii="Courier New" w:hAnsi="Courier New" w:hint="default"/>
      </w:rPr>
    </w:lvl>
    <w:lvl w:ilvl="5" w:tplc="4414459A">
      <w:start w:val="1"/>
      <w:numFmt w:val="bullet"/>
      <w:lvlText w:val=""/>
      <w:lvlJc w:val="left"/>
      <w:pPr>
        <w:ind w:left="4320" w:hanging="360"/>
      </w:pPr>
      <w:rPr>
        <w:rFonts w:ascii="Wingdings" w:hAnsi="Wingdings" w:hint="default"/>
      </w:rPr>
    </w:lvl>
    <w:lvl w:ilvl="6" w:tplc="B4CC8B94">
      <w:start w:val="1"/>
      <w:numFmt w:val="bullet"/>
      <w:lvlText w:val=""/>
      <w:lvlJc w:val="left"/>
      <w:pPr>
        <w:ind w:left="5040" w:hanging="360"/>
      </w:pPr>
      <w:rPr>
        <w:rFonts w:ascii="Symbol" w:hAnsi="Symbol" w:hint="default"/>
      </w:rPr>
    </w:lvl>
    <w:lvl w:ilvl="7" w:tplc="118804D0">
      <w:start w:val="1"/>
      <w:numFmt w:val="bullet"/>
      <w:lvlText w:val="o"/>
      <w:lvlJc w:val="left"/>
      <w:pPr>
        <w:ind w:left="5760" w:hanging="360"/>
      </w:pPr>
      <w:rPr>
        <w:rFonts w:ascii="Courier New" w:hAnsi="Courier New" w:hint="default"/>
      </w:rPr>
    </w:lvl>
    <w:lvl w:ilvl="8" w:tplc="1C5673CC">
      <w:start w:val="1"/>
      <w:numFmt w:val="bullet"/>
      <w:lvlText w:val=""/>
      <w:lvlJc w:val="left"/>
      <w:pPr>
        <w:ind w:left="6480" w:hanging="360"/>
      </w:pPr>
      <w:rPr>
        <w:rFonts w:ascii="Wingdings" w:hAnsi="Wingdings" w:hint="default"/>
      </w:rPr>
    </w:lvl>
  </w:abstractNum>
  <w:abstractNum w:abstractNumId="5" w15:restartNumberingAfterBreak="0">
    <w:nsid w:val="51E03FF9"/>
    <w:multiLevelType w:val="hybridMultilevel"/>
    <w:tmpl w:val="F6EEC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820444">
    <w:abstractNumId w:val="4"/>
  </w:num>
  <w:num w:numId="2" w16cid:durableId="1303315141">
    <w:abstractNumId w:val="1"/>
  </w:num>
  <w:num w:numId="3" w16cid:durableId="876547494">
    <w:abstractNumId w:val="2"/>
  </w:num>
  <w:num w:numId="4" w16cid:durableId="30035519">
    <w:abstractNumId w:val="0"/>
  </w:num>
  <w:num w:numId="5" w16cid:durableId="138351056">
    <w:abstractNumId w:val="5"/>
  </w:num>
  <w:num w:numId="6" w16cid:durableId="7517780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CE"/>
    <w:rsid w:val="00073D11"/>
    <w:rsid w:val="000805B3"/>
    <w:rsid w:val="00117311"/>
    <w:rsid w:val="00144CE7"/>
    <w:rsid w:val="00167544"/>
    <w:rsid w:val="00276A5D"/>
    <w:rsid w:val="002C1EF5"/>
    <w:rsid w:val="003B07E8"/>
    <w:rsid w:val="00402D2A"/>
    <w:rsid w:val="004A0272"/>
    <w:rsid w:val="004D1680"/>
    <w:rsid w:val="005219CF"/>
    <w:rsid w:val="005B3AAD"/>
    <w:rsid w:val="00622D41"/>
    <w:rsid w:val="006409F3"/>
    <w:rsid w:val="006D2CD4"/>
    <w:rsid w:val="00792CAC"/>
    <w:rsid w:val="007D4DA0"/>
    <w:rsid w:val="00871246"/>
    <w:rsid w:val="00887780"/>
    <w:rsid w:val="00917B13"/>
    <w:rsid w:val="0096043C"/>
    <w:rsid w:val="00B175C0"/>
    <w:rsid w:val="00B21F40"/>
    <w:rsid w:val="00B42141"/>
    <w:rsid w:val="00B5723F"/>
    <w:rsid w:val="00C32D22"/>
    <w:rsid w:val="00CB2C13"/>
    <w:rsid w:val="00CC31D5"/>
    <w:rsid w:val="00CD0731"/>
    <w:rsid w:val="00E635D1"/>
    <w:rsid w:val="00E91CCE"/>
    <w:rsid w:val="00EB6940"/>
    <w:rsid w:val="00FD3D98"/>
    <w:rsid w:val="02740885"/>
    <w:rsid w:val="02CA3E16"/>
    <w:rsid w:val="0343B482"/>
    <w:rsid w:val="046C44E2"/>
    <w:rsid w:val="047080D1"/>
    <w:rsid w:val="05013781"/>
    <w:rsid w:val="060571BF"/>
    <w:rsid w:val="0672FF41"/>
    <w:rsid w:val="06FABF2E"/>
    <w:rsid w:val="07ADCB9B"/>
    <w:rsid w:val="07DB80E2"/>
    <w:rsid w:val="08499617"/>
    <w:rsid w:val="08E14D7E"/>
    <w:rsid w:val="091CA303"/>
    <w:rsid w:val="0973DDEE"/>
    <w:rsid w:val="09B46A0E"/>
    <w:rsid w:val="09BAB47D"/>
    <w:rsid w:val="0AC50287"/>
    <w:rsid w:val="0BB530D3"/>
    <w:rsid w:val="0BF3B3F6"/>
    <w:rsid w:val="0C812A3A"/>
    <w:rsid w:val="0DEF10ED"/>
    <w:rsid w:val="0E741753"/>
    <w:rsid w:val="0F97E4F7"/>
    <w:rsid w:val="0FBE16BE"/>
    <w:rsid w:val="107CFF3B"/>
    <w:rsid w:val="11DB6296"/>
    <w:rsid w:val="122D153E"/>
    <w:rsid w:val="128AC571"/>
    <w:rsid w:val="143A9DE0"/>
    <w:rsid w:val="1482B051"/>
    <w:rsid w:val="1565A864"/>
    <w:rsid w:val="1569DE67"/>
    <w:rsid w:val="1604AD04"/>
    <w:rsid w:val="1657A590"/>
    <w:rsid w:val="16B79DE0"/>
    <w:rsid w:val="1790BD40"/>
    <w:rsid w:val="17CD0D4E"/>
    <w:rsid w:val="181F4870"/>
    <w:rsid w:val="19DAAC1B"/>
    <w:rsid w:val="1A33578B"/>
    <w:rsid w:val="1B3452AC"/>
    <w:rsid w:val="1C5A2309"/>
    <w:rsid w:val="1CDA6B5D"/>
    <w:rsid w:val="1DD068A2"/>
    <w:rsid w:val="1F7A6D80"/>
    <w:rsid w:val="20D70E6B"/>
    <w:rsid w:val="21B8E9E3"/>
    <w:rsid w:val="221290E4"/>
    <w:rsid w:val="226204DB"/>
    <w:rsid w:val="228AC761"/>
    <w:rsid w:val="22937BFB"/>
    <w:rsid w:val="23BE5735"/>
    <w:rsid w:val="2528C196"/>
    <w:rsid w:val="262E9D76"/>
    <w:rsid w:val="26DD44F2"/>
    <w:rsid w:val="29820C04"/>
    <w:rsid w:val="2ADE0057"/>
    <w:rsid w:val="2AFA0C1D"/>
    <w:rsid w:val="2BEF6433"/>
    <w:rsid w:val="2C159040"/>
    <w:rsid w:val="2F0E8739"/>
    <w:rsid w:val="2FE606FE"/>
    <w:rsid w:val="302AF530"/>
    <w:rsid w:val="3070CCF5"/>
    <w:rsid w:val="309B9912"/>
    <w:rsid w:val="30F64F9E"/>
    <w:rsid w:val="31CE5522"/>
    <w:rsid w:val="31E003D6"/>
    <w:rsid w:val="33390140"/>
    <w:rsid w:val="336F679F"/>
    <w:rsid w:val="347C78B1"/>
    <w:rsid w:val="366B3D82"/>
    <w:rsid w:val="3703D440"/>
    <w:rsid w:val="37399AAE"/>
    <w:rsid w:val="3770E3EA"/>
    <w:rsid w:val="37B942D7"/>
    <w:rsid w:val="382B2E65"/>
    <w:rsid w:val="38B3266F"/>
    <w:rsid w:val="39BB64B7"/>
    <w:rsid w:val="3A006BDC"/>
    <w:rsid w:val="3A9BBEF7"/>
    <w:rsid w:val="3E6286AC"/>
    <w:rsid w:val="3EFF780E"/>
    <w:rsid w:val="3F650002"/>
    <w:rsid w:val="403FC85E"/>
    <w:rsid w:val="405893DF"/>
    <w:rsid w:val="40935943"/>
    <w:rsid w:val="40D4706D"/>
    <w:rsid w:val="40E5FDDA"/>
    <w:rsid w:val="415C78E4"/>
    <w:rsid w:val="41D0AEBF"/>
    <w:rsid w:val="420D0FFC"/>
    <w:rsid w:val="4335BF65"/>
    <w:rsid w:val="437DF5EE"/>
    <w:rsid w:val="44BD75FA"/>
    <w:rsid w:val="45895841"/>
    <w:rsid w:val="45BD6640"/>
    <w:rsid w:val="464FE8C9"/>
    <w:rsid w:val="47143D85"/>
    <w:rsid w:val="4720AB9F"/>
    <w:rsid w:val="47699E44"/>
    <w:rsid w:val="47A5FB52"/>
    <w:rsid w:val="48A02CBB"/>
    <w:rsid w:val="48B93353"/>
    <w:rsid w:val="4AB0319C"/>
    <w:rsid w:val="4AB2AF3D"/>
    <w:rsid w:val="4B3EF3A2"/>
    <w:rsid w:val="4C3E40CE"/>
    <w:rsid w:val="4F74AC64"/>
    <w:rsid w:val="4FAD5F9D"/>
    <w:rsid w:val="4FB24693"/>
    <w:rsid w:val="50647262"/>
    <w:rsid w:val="5143FBE6"/>
    <w:rsid w:val="5201B438"/>
    <w:rsid w:val="5417185A"/>
    <w:rsid w:val="554DD0C0"/>
    <w:rsid w:val="561FA544"/>
    <w:rsid w:val="5677D91F"/>
    <w:rsid w:val="579032F8"/>
    <w:rsid w:val="57F4AD2A"/>
    <w:rsid w:val="582CDD9B"/>
    <w:rsid w:val="59022055"/>
    <w:rsid w:val="59CD3ACE"/>
    <w:rsid w:val="5AC46822"/>
    <w:rsid w:val="5AE868DA"/>
    <w:rsid w:val="5B792F07"/>
    <w:rsid w:val="5C378955"/>
    <w:rsid w:val="5D122899"/>
    <w:rsid w:val="5FF31CE9"/>
    <w:rsid w:val="607550C4"/>
    <w:rsid w:val="607EBB59"/>
    <w:rsid w:val="60EEFB5B"/>
    <w:rsid w:val="61328097"/>
    <w:rsid w:val="61839395"/>
    <w:rsid w:val="62A470A4"/>
    <w:rsid w:val="65C5433E"/>
    <w:rsid w:val="6705AC8A"/>
    <w:rsid w:val="67C6EDD7"/>
    <w:rsid w:val="681053AE"/>
    <w:rsid w:val="68D5DB4A"/>
    <w:rsid w:val="690A8E1A"/>
    <w:rsid w:val="6A26B0F5"/>
    <w:rsid w:val="6A2930B8"/>
    <w:rsid w:val="6B11AB4C"/>
    <w:rsid w:val="6CBA00EC"/>
    <w:rsid w:val="6CDE2E01"/>
    <w:rsid w:val="6CE354F9"/>
    <w:rsid w:val="6D79EA53"/>
    <w:rsid w:val="6DD7E712"/>
    <w:rsid w:val="6E4FBAD1"/>
    <w:rsid w:val="6E89B4BC"/>
    <w:rsid w:val="70B210AF"/>
    <w:rsid w:val="718C059E"/>
    <w:rsid w:val="71A46072"/>
    <w:rsid w:val="7206FF62"/>
    <w:rsid w:val="722AA95F"/>
    <w:rsid w:val="725423BD"/>
    <w:rsid w:val="7261B0DF"/>
    <w:rsid w:val="728D1B0D"/>
    <w:rsid w:val="73F5909A"/>
    <w:rsid w:val="7412615B"/>
    <w:rsid w:val="7452DBE0"/>
    <w:rsid w:val="74A3D637"/>
    <w:rsid w:val="75275EA2"/>
    <w:rsid w:val="764F92E6"/>
    <w:rsid w:val="76646B45"/>
    <w:rsid w:val="76722C63"/>
    <w:rsid w:val="769F8E8C"/>
    <w:rsid w:val="7746D4DA"/>
    <w:rsid w:val="7769608A"/>
    <w:rsid w:val="77A6890D"/>
    <w:rsid w:val="77F049F2"/>
    <w:rsid w:val="786C4CD4"/>
    <w:rsid w:val="793EC504"/>
    <w:rsid w:val="796DADCD"/>
    <w:rsid w:val="799484FA"/>
    <w:rsid w:val="79C8860B"/>
    <w:rsid w:val="7A430482"/>
    <w:rsid w:val="7AA34325"/>
    <w:rsid w:val="7B775244"/>
    <w:rsid w:val="7C7E5A90"/>
    <w:rsid w:val="7CA50A95"/>
    <w:rsid w:val="7D091056"/>
    <w:rsid w:val="7D3FB38B"/>
    <w:rsid w:val="7E7BB578"/>
    <w:rsid w:val="7EF5B98B"/>
    <w:rsid w:val="7F32D178"/>
    <w:rsid w:val="7F9AFA3C"/>
    <w:rsid w:val="7FD0F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1C51F"/>
  <w15:chartTrackingRefBased/>
  <w15:docId w15:val="{BB819F2D-E4B6-480D-9DF8-3D606E4B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1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1CCE"/>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ebookerprizes.com/" TargetMode="External"/><Relationship Id="rId18" Type="http://schemas.openxmlformats.org/officeDocument/2006/relationships/hyperlink" Target="https://www.englishandmedia.co.uk/e-magazin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rnegiegreenaway.org.uk/" TargetMode="External"/><Relationship Id="rId17" Type="http://schemas.openxmlformats.org/officeDocument/2006/relationships/hyperlink" Target="https://www.poetryfoundation.org/" TargetMode="External"/><Relationship Id="rId2" Type="http://schemas.openxmlformats.org/officeDocument/2006/relationships/customXml" Target="../customXml/item2.xml"/><Relationship Id="rId16" Type="http://schemas.openxmlformats.org/officeDocument/2006/relationships/hyperlink" Target="https://www.englishandmedia.co.uk/e-magazine/" TargetMode="External"/><Relationship Id="rId20" Type="http://schemas.openxmlformats.org/officeDocument/2006/relationships/hyperlink" Target="https://www.englishandmedia.co.uk/e-magazin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sta.co.uk/behind-the-beans/costa-book-awards/welcome" TargetMode="External"/><Relationship Id="rId5" Type="http://schemas.openxmlformats.org/officeDocument/2006/relationships/numbering" Target="numbering.xml"/><Relationship Id="rId15" Type="http://schemas.openxmlformats.org/officeDocument/2006/relationships/hyperlink" Target="https://www.poetryfoundation.org/" TargetMode="External"/><Relationship Id="rId10" Type="http://schemas.openxmlformats.org/officeDocument/2006/relationships/hyperlink" Target="https://www.poetryfoundation.org/" TargetMode="External"/><Relationship Id="rId19" Type="http://schemas.openxmlformats.org/officeDocument/2006/relationships/hyperlink" Target="https://www.poetryfoundation.org/"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womensprizeforfiction.co.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5d8e022-e398-40b4-9306-0af8ea97233e">
      <Terms xmlns="http://schemas.microsoft.com/office/infopath/2007/PartnerControls"/>
    </lcf76f155ced4ddcb4097134ff3c332f>
    <TaxCatchAll xmlns="e36c80d6-cd78-4291-9b4c-d8bb757f3e4b" xsi:nil="true"/>
    <SharedWithUsers xmlns="e36c80d6-cd78-4291-9b4c-d8bb757f3e4b">
      <UserInfo>
        <DisplayName>Ms Anna Harborow</DisplayName>
        <AccountId>78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652F0B413CA469E9F3AFFF14C1066" ma:contentTypeVersion="12" ma:contentTypeDescription="Create a new document." ma:contentTypeScope="" ma:versionID="eb5a644630de4c28e4da2c73a4f26f78">
  <xsd:schema xmlns:xsd="http://www.w3.org/2001/XMLSchema" xmlns:xs="http://www.w3.org/2001/XMLSchema" xmlns:p="http://schemas.microsoft.com/office/2006/metadata/properties" xmlns:ns2="c5d8e022-e398-40b4-9306-0af8ea97233e" xmlns:ns3="e36c80d6-cd78-4291-9b4c-d8bb757f3e4b" targetNamespace="http://schemas.microsoft.com/office/2006/metadata/properties" ma:root="true" ma:fieldsID="68f6403b79d736aca479004f25de4f62" ns2:_="" ns3:_="">
    <xsd:import namespace="c5d8e022-e398-40b4-9306-0af8ea97233e"/>
    <xsd:import namespace="e36c80d6-cd78-4291-9b4c-d8bb757f3e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d8e022-e398-40b4-9306-0af8ea9723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fae7bb3-b25a-4cff-8bbc-aea533e5c32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6c80d6-cd78-4291-9b4c-d8bb757f3e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3fae38a-2250-4eb7-aa8b-47ccc553e5f6}" ma:internalName="TaxCatchAll" ma:showField="CatchAllData" ma:web="e36c80d6-cd78-4291-9b4c-d8bb757f3e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99BF0-0D93-4D82-B377-D0D31324A05F}">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4111C5F0-0BB8-4078-8653-B90200343085}">
  <ds:schemaRefs>
    <ds:schemaRef ds:uri="http://schemas.microsoft.com/office/2006/metadata/properties"/>
    <ds:schemaRef ds:uri="http://www.w3.org/2000/xmlns/"/>
    <ds:schemaRef ds:uri="c5d8e022-e398-40b4-9306-0af8ea97233e"/>
    <ds:schemaRef ds:uri="http://schemas.microsoft.com/office/infopath/2007/PartnerControls"/>
    <ds:schemaRef ds:uri="e36c80d6-cd78-4291-9b4c-d8bb757f3e4b"/>
    <ds:schemaRef ds:uri="http://www.w3.org/2001/XMLSchema-instance"/>
  </ds:schemaRefs>
</ds:datastoreItem>
</file>

<file path=customXml/itemProps3.xml><?xml version="1.0" encoding="utf-8"?>
<ds:datastoreItem xmlns:ds="http://schemas.openxmlformats.org/officeDocument/2006/customXml" ds:itemID="{3A480A19-94C7-43D9-BFA5-464406EF1E00}">
  <ds:schemaRefs>
    <ds:schemaRef ds:uri="http://schemas.microsoft.com/office/2006/metadata/contentType"/>
    <ds:schemaRef ds:uri="http://schemas.microsoft.com/office/2006/metadata/properties/metaAttributes"/>
    <ds:schemaRef ds:uri="http://www.w3.org/2000/xmlns/"/>
    <ds:schemaRef ds:uri="http://www.w3.org/2001/XMLSchema"/>
    <ds:schemaRef ds:uri="c5d8e022-e398-40b4-9306-0af8ea97233e"/>
    <ds:schemaRef ds:uri="e36c80d6-cd78-4291-9b4c-d8bb757f3e4b"/>
  </ds:schemaRefs>
</ds:datastoreItem>
</file>

<file path=customXml/itemProps4.xml><?xml version="1.0" encoding="utf-8"?>
<ds:datastoreItem xmlns:ds="http://schemas.openxmlformats.org/officeDocument/2006/customXml" ds:itemID="{A7D3BD34-21ED-4FF4-9676-FD74DA3F93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692</Words>
  <Characters>3946</Characters>
  <Application>Microsoft Office Word</Application>
  <DocSecurity>0</DocSecurity>
  <Lines>32</Lines>
  <Paragraphs>9</Paragraphs>
  <ScaleCrop>false</ScaleCrop>
  <Company>CTKSFC</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Libby Rose Pointing</dc:creator>
  <cp:keywords/>
  <dc:description/>
  <cp:lastModifiedBy>Ms Anna Harborow</cp:lastModifiedBy>
  <cp:revision>16</cp:revision>
  <dcterms:created xsi:type="dcterms:W3CDTF">2023-06-20T10:41:00Z</dcterms:created>
  <dcterms:modified xsi:type="dcterms:W3CDTF">2024-06-19T12:56:00Z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0x010100F25652F0B413CA469E9F3AFFF14C1066</vt:lpwstr>
  </property>
  <property fmtid="{D5CDD505-2E9C-101B-9397-08002B2CF9AE}" pid="3" name="MediaServiceImageTags">
    <vt:lpwstr/>
  </property>
</Properties>
</file>